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985"/>
        <w:gridCol w:w="2835"/>
        <w:gridCol w:w="3260"/>
        <w:gridCol w:w="2410"/>
      </w:tblGrid>
      <w:tr w:rsidR="00045DAB" w:rsidRPr="008F32A5" w14:paraId="3590B645" w14:textId="77777777" w:rsidTr="00CD3C50">
        <w:trPr>
          <w:trHeight w:val="230"/>
        </w:trPr>
        <w:tc>
          <w:tcPr>
            <w:tcW w:w="10490" w:type="dxa"/>
            <w:gridSpan w:val="4"/>
            <w:vMerge w:val="restart"/>
            <w:tcBorders>
              <w:top w:val="nil"/>
              <w:left w:val="nil"/>
            </w:tcBorders>
            <w:shd w:val="clear" w:color="auto" w:fill="FFFFFF"/>
            <w:vAlign w:val="center"/>
          </w:tcPr>
          <w:p w14:paraId="5112BDAC" w14:textId="7353D9EF" w:rsidR="00045DAB" w:rsidRPr="00F53223" w:rsidRDefault="00F53223" w:rsidP="001D6699">
            <w:pPr>
              <w:pStyle w:val="1"/>
              <w:ind w:left="-25" w:hanging="25"/>
              <w:jc w:val="center"/>
              <w:rPr>
                <w:lang w:val="en-US"/>
              </w:rPr>
            </w:pPr>
            <w:bookmarkStart w:id="0" w:name="_Toc8811034"/>
            <w:bookmarkStart w:id="1" w:name="_Toc11759051"/>
            <w:r>
              <w:rPr>
                <w:lang w:val="en-US"/>
              </w:rPr>
              <w:t>Application</w:t>
            </w:r>
            <w:r w:rsidRPr="00F53223">
              <w:rPr>
                <w:lang w:val="en-US"/>
              </w:rPr>
              <w:t xml:space="preserve"> </w:t>
            </w:r>
            <w:r>
              <w:rPr>
                <w:lang w:val="en-US"/>
              </w:rPr>
              <w:t>for</w:t>
            </w:r>
            <w:r w:rsidRPr="00F53223">
              <w:rPr>
                <w:lang w:val="en-US"/>
              </w:rPr>
              <w:t xml:space="preserve"> </w:t>
            </w:r>
            <w:r>
              <w:rPr>
                <w:lang w:val="en-US"/>
              </w:rPr>
              <w:t>conclusion</w:t>
            </w:r>
            <w:r w:rsidRPr="00F53223">
              <w:rPr>
                <w:lang w:val="en-US"/>
              </w:rPr>
              <w:t xml:space="preserve"> </w:t>
            </w:r>
            <w:r>
              <w:rPr>
                <w:lang w:val="en-US"/>
              </w:rPr>
              <w:t>of</w:t>
            </w:r>
            <w:r w:rsidRPr="00F53223">
              <w:rPr>
                <w:lang w:val="en-US"/>
              </w:rPr>
              <w:t xml:space="preserve"> the Comprehensive Banking Service Agreement </w:t>
            </w:r>
            <w:r>
              <w:rPr>
                <w:lang w:val="en-US"/>
              </w:rPr>
              <w:t xml:space="preserve">with LLC “Bank 131” </w:t>
            </w:r>
            <w:bookmarkEnd w:id="0"/>
            <w:bookmarkEnd w:id="1"/>
          </w:p>
        </w:tc>
      </w:tr>
      <w:tr w:rsidR="00045DAB" w:rsidRPr="008F32A5" w14:paraId="68CF3FB0" w14:textId="77777777" w:rsidTr="001D6699">
        <w:trPr>
          <w:trHeight w:val="230"/>
        </w:trPr>
        <w:tc>
          <w:tcPr>
            <w:tcW w:w="10490" w:type="dxa"/>
            <w:gridSpan w:val="4"/>
            <w:vMerge/>
            <w:tcBorders>
              <w:left w:val="nil"/>
              <w:bottom w:val="single" w:sz="4" w:space="0" w:color="000000"/>
            </w:tcBorders>
            <w:shd w:val="clear" w:color="auto" w:fill="FFFFFF"/>
          </w:tcPr>
          <w:p w14:paraId="0BAD580D" w14:textId="77777777" w:rsidR="00045DAB" w:rsidRPr="00F53223" w:rsidRDefault="00045DAB" w:rsidP="00126829">
            <w:pPr>
              <w:autoSpaceDE w:val="0"/>
              <w:autoSpaceDN w:val="0"/>
              <w:adjustRightInd w:val="0"/>
              <w:jc w:val="center"/>
              <w:rPr>
                <w:b/>
                <w:sz w:val="20"/>
                <w:szCs w:val="20"/>
                <w:lang w:val="en-US"/>
              </w:rPr>
            </w:pPr>
          </w:p>
        </w:tc>
      </w:tr>
      <w:tr w:rsidR="001A2799" w:rsidRPr="00ED79EB" w14:paraId="1D37B520" w14:textId="77777777" w:rsidTr="00616EE0">
        <w:trPr>
          <w:trHeight w:val="20"/>
        </w:trPr>
        <w:tc>
          <w:tcPr>
            <w:tcW w:w="10490" w:type="dxa"/>
            <w:gridSpan w:val="4"/>
            <w:tcBorders>
              <w:left w:val="single" w:sz="4" w:space="0" w:color="000000"/>
            </w:tcBorders>
            <w:shd w:val="clear" w:color="auto" w:fill="7F7F7F"/>
            <w:vAlign w:val="center"/>
          </w:tcPr>
          <w:p w14:paraId="71CB3EDE" w14:textId="2E6748C2" w:rsidR="005F51B7" w:rsidRPr="00616EE0" w:rsidRDefault="00504198" w:rsidP="00A72395">
            <w:pPr>
              <w:numPr>
                <w:ilvl w:val="0"/>
                <w:numId w:val="6"/>
              </w:numPr>
              <w:autoSpaceDE w:val="0"/>
              <w:autoSpaceDN w:val="0"/>
              <w:adjustRightInd w:val="0"/>
              <w:jc w:val="center"/>
              <w:rPr>
                <w:b/>
                <w:iCs/>
                <w:caps/>
                <w:sz w:val="20"/>
                <w:szCs w:val="20"/>
              </w:rPr>
            </w:pPr>
            <w:r w:rsidRPr="00CA78C2">
              <w:rPr>
                <w:b/>
                <w:iCs/>
                <w:caps/>
                <w:sz w:val="20"/>
                <w:szCs w:val="20"/>
              </w:rPr>
              <w:t>CLIENT DATA</w:t>
            </w:r>
          </w:p>
        </w:tc>
      </w:tr>
      <w:tr w:rsidR="001A2799" w:rsidRPr="009E00F6" w14:paraId="264AAF9E" w14:textId="77777777" w:rsidTr="00616EE0">
        <w:trPr>
          <w:trHeight w:val="20"/>
        </w:trPr>
        <w:tc>
          <w:tcPr>
            <w:tcW w:w="10490" w:type="dxa"/>
            <w:gridSpan w:val="4"/>
            <w:shd w:val="clear" w:color="auto" w:fill="FFFFFF"/>
            <w:vAlign w:val="center"/>
          </w:tcPr>
          <w:p w14:paraId="7D2C4471" w14:textId="77777777" w:rsidR="001B055A" w:rsidRPr="00ED79EB" w:rsidRDefault="001B055A" w:rsidP="00126829">
            <w:pPr>
              <w:autoSpaceDE w:val="0"/>
              <w:autoSpaceDN w:val="0"/>
              <w:adjustRightInd w:val="0"/>
              <w:jc w:val="center"/>
              <w:rPr>
                <w:b/>
                <w:color w:val="000000"/>
              </w:rPr>
            </w:pPr>
          </w:p>
        </w:tc>
      </w:tr>
      <w:tr w:rsidR="00504198" w:rsidRPr="008F32A5" w14:paraId="26D6F7DF" w14:textId="77777777" w:rsidTr="00616EE0">
        <w:trPr>
          <w:trHeight w:val="20"/>
        </w:trPr>
        <w:tc>
          <w:tcPr>
            <w:tcW w:w="10490" w:type="dxa"/>
            <w:gridSpan w:val="4"/>
            <w:shd w:val="clear" w:color="auto" w:fill="F2F2F2"/>
            <w:vAlign w:val="center"/>
          </w:tcPr>
          <w:p w14:paraId="1A4010F3" w14:textId="3A918C64" w:rsidR="00504198" w:rsidRPr="00504198" w:rsidRDefault="00504198" w:rsidP="00504198">
            <w:pPr>
              <w:autoSpaceDE w:val="0"/>
              <w:autoSpaceDN w:val="0"/>
              <w:adjustRightInd w:val="0"/>
              <w:jc w:val="center"/>
              <w:rPr>
                <w:i/>
                <w:sz w:val="16"/>
                <w:szCs w:val="16"/>
                <w:lang w:val="en-US"/>
              </w:rPr>
            </w:pPr>
            <w:r w:rsidRPr="00345A24">
              <w:rPr>
                <w:i/>
                <w:sz w:val="16"/>
                <w:szCs w:val="16"/>
                <w:lang w:val="en-US"/>
              </w:rPr>
              <w:t>(</w:t>
            </w:r>
            <w:r w:rsidRPr="002D77C4">
              <w:rPr>
                <w:i/>
                <w:sz w:val="16"/>
                <w:szCs w:val="16"/>
                <w:lang w:val="en-US"/>
              </w:rPr>
              <w:t>full name of the legal entity/individual entrepreneur/lawyer/notary</w:t>
            </w:r>
            <w:r>
              <w:rPr>
                <w:i/>
                <w:sz w:val="16"/>
                <w:szCs w:val="16"/>
                <w:lang w:val="en-US"/>
              </w:rPr>
              <w:t>, full name</w:t>
            </w:r>
            <w:r w:rsidRPr="00345A24">
              <w:rPr>
                <w:i/>
                <w:sz w:val="16"/>
                <w:szCs w:val="16"/>
                <w:lang w:val="en-US"/>
              </w:rPr>
              <w:t>)</w:t>
            </w:r>
          </w:p>
        </w:tc>
      </w:tr>
      <w:tr w:rsidR="00244EB2" w:rsidRPr="008F32A5" w14:paraId="1DC19231" w14:textId="77777777" w:rsidTr="00504198">
        <w:trPr>
          <w:trHeight w:val="20"/>
        </w:trPr>
        <w:tc>
          <w:tcPr>
            <w:tcW w:w="1985" w:type="dxa"/>
            <w:shd w:val="clear" w:color="auto" w:fill="F2F2F2"/>
            <w:vAlign w:val="center"/>
          </w:tcPr>
          <w:p w14:paraId="710B150C" w14:textId="6FDE2547" w:rsidR="001B055A" w:rsidRPr="00504198" w:rsidRDefault="00504198" w:rsidP="00095534">
            <w:pPr>
              <w:autoSpaceDE w:val="0"/>
              <w:autoSpaceDN w:val="0"/>
              <w:adjustRightInd w:val="0"/>
              <w:jc w:val="center"/>
              <w:rPr>
                <w:sz w:val="20"/>
                <w:szCs w:val="20"/>
                <w:lang w:val="en-US"/>
              </w:rPr>
            </w:pPr>
            <w:r>
              <w:rPr>
                <w:sz w:val="20"/>
                <w:szCs w:val="20"/>
                <w:lang w:val="en-US"/>
              </w:rPr>
              <w:t xml:space="preserve">INN (Taxpayer Identification number) </w:t>
            </w:r>
            <w:r w:rsidRPr="002D77C4">
              <w:rPr>
                <w:sz w:val="20"/>
                <w:szCs w:val="20"/>
                <w:lang w:val="en-US"/>
              </w:rPr>
              <w:t>/</w:t>
            </w:r>
            <w:r>
              <w:rPr>
                <w:sz w:val="20"/>
                <w:szCs w:val="20"/>
                <w:lang w:val="en-US"/>
              </w:rPr>
              <w:t xml:space="preserve"> KIO (foreign company code)</w:t>
            </w:r>
          </w:p>
        </w:tc>
        <w:tc>
          <w:tcPr>
            <w:tcW w:w="2835" w:type="dxa"/>
            <w:shd w:val="clear" w:color="auto" w:fill="FFFFFF"/>
            <w:vAlign w:val="center"/>
          </w:tcPr>
          <w:p w14:paraId="51336505" w14:textId="77777777" w:rsidR="001B055A" w:rsidRPr="00504198" w:rsidRDefault="001B055A" w:rsidP="009E00F6">
            <w:pPr>
              <w:autoSpaceDE w:val="0"/>
              <w:autoSpaceDN w:val="0"/>
              <w:adjustRightInd w:val="0"/>
              <w:rPr>
                <w:b/>
                <w:lang w:val="en-US"/>
              </w:rPr>
            </w:pPr>
          </w:p>
        </w:tc>
        <w:tc>
          <w:tcPr>
            <w:tcW w:w="3260" w:type="dxa"/>
            <w:shd w:val="clear" w:color="auto" w:fill="F2F2F2"/>
            <w:vAlign w:val="center"/>
          </w:tcPr>
          <w:p w14:paraId="3BB74DCE" w14:textId="66D973D7" w:rsidR="001B055A" w:rsidRPr="00504198" w:rsidRDefault="00504198" w:rsidP="009E00F6">
            <w:pPr>
              <w:autoSpaceDE w:val="0"/>
              <w:autoSpaceDN w:val="0"/>
              <w:adjustRightInd w:val="0"/>
              <w:jc w:val="center"/>
              <w:rPr>
                <w:sz w:val="20"/>
                <w:szCs w:val="20"/>
                <w:lang w:val="en-US"/>
              </w:rPr>
            </w:pPr>
            <w:bookmarkStart w:id="2" w:name="_Hlk152925962"/>
            <w:r>
              <w:rPr>
                <w:sz w:val="20"/>
                <w:szCs w:val="20"/>
                <w:lang w:val="en-US"/>
              </w:rPr>
              <w:t>OGRN (Primary State Registration number)</w:t>
            </w:r>
            <w:r w:rsidRPr="002D77C4">
              <w:rPr>
                <w:sz w:val="20"/>
                <w:szCs w:val="20"/>
                <w:lang w:val="en-US"/>
              </w:rPr>
              <w:t xml:space="preserve"> / </w:t>
            </w:r>
            <w:r>
              <w:rPr>
                <w:sz w:val="20"/>
                <w:szCs w:val="20"/>
                <w:lang w:val="en-US"/>
              </w:rPr>
              <w:t>OGRNIP (</w:t>
            </w:r>
            <w:r w:rsidRPr="00ED5BDA">
              <w:rPr>
                <w:sz w:val="20"/>
                <w:szCs w:val="20"/>
                <w:lang w:val="en-US"/>
              </w:rPr>
              <w:t>Primary State Registration Number of the Individual Entrepreneur</w:t>
            </w:r>
            <w:r>
              <w:rPr>
                <w:sz w:val="20"/>
                <w:szCs w:val="20"/>
                <w:lang w:val="en-US"/>
              </w:rPr>
              <w:t>)</w:t>
            </w:r>
            <w:r w:rsidRPr="00ED5BDA">
              <w:rPr>
                <w:sz w:val="20"/>
                <w:szCs w:val="20"/>
                <w:lang w:val="en-US"/>
              </w:rPr>
              <w:t xml:space="preserve"> </w:t>
            </w:r>
            <w:r w:rsidRPr="002D77C4">
              <w:rPr>
                <w:sz w:val="20"/>
                <w:szCs w:val="20"/>
                <w:lang w:val="en-US"/>
              </w:rPr>
              <w:t>/</w:t>
            </w:r>
            <w:r>
              <w:rPr>
                <w:sz w:val="20"/>
                <w:szCs w:val="20"/>
                <w:lang w:val="en-US"/>
              </w:rPr>
              <w:t xml:space="preserve"> Registration No.</w:t>
            </w:r>
            <w:bookmarkEnd w:id="2"/>
          </w:p>
        </w:tc>
        <w:tc>
          <w:tcPr>
            <w:tcW w:w="2410" w:type="dxa"/>
            <w:shd w:val="clear" w:color="auto" w:fill="FFFFFF"/>
            <w:vAlign w:val="center"/>
          </w:tcPr>
          <w:p w14:paraId="02309B47" w14:textId="77777777" w:rsidR="001B055A" w:rsidRPr="00504198" w:rsidRDefault="001B055A" w:rsidP="009E00F6">
            <w:pPr>
              <w:autoSpaceDE w:val="0"/>
              <w:autoSpaceDN w:val="0"/>
              <w:adjustRightInd w:val="0"/>
              <w:rPr>
                <w:b/>
                <w:lang w:val="en-US"/>
              </w:rPr>
            </w:pPr>
          </w:p>
        </w:tc>
      </w:tr>
    </w:tbl>
    <w:p w14:paraId="5D8CDDD0" w14:textId="77777777" w:rsidR="008018A7" w:rsidRPr="00504198" w:rsidRDefault="008018A7">
      <w:pPr>
        <w:rPr>
          <w:sz w:val="20"/>
          <w:szCs w:val="20"/>
          <w:lang w:val="en-US"/>
        </w:rPr>
      </w:pPr>
    </w:p>
    <w:p w14:paraId="632EF096" w14:textId="1F31DFA8" w:rsidR="009A4EE6" w:rsidRPr="00CD3C50" w:rsidRDefault="00CD3C50">
      <w:pPr>
        <w:rPr>
          <w:sz w:val="20"/>
          <w:szCs w:val="20"/>
          <w:lang w:val="en-US"/>
        </w:rPr>
      </w:pPr>
      <w:bookmarkStart w:id="3" w:name="_Hlk152924545"/>
      <w:r>
        <w:rPr>
          <w:sz w:val="20"/>
          <w:szCs w:val="20"/>
          <w:lang w:val="en-US"/>
        </w:rPr>
        <w:t>The Client declares and offers LLC “Bank 131”</w:t>
      </w:r>
      <w:bookmarkEnd w:id="3"/>
      <w:r w:rsidRPr="009E28E1">
        <w:rPr>
          <w:sz w:val="20"/>
          <w:szCs w:val="20"/>
          <w:lang w:val="en-US"/>
        </w:rPr>
        <w:t>:</w:t>
      </w:r>
    </w:p>
    <w:p w14:paraId="05D9C91D" w14:textId="77777777" w:rsidR="009A4EE6" w:rsidRPr="00CD3C50" w:rsidRDefault="009A4EE6">
      <w:pPr>
        <w:rPr>
          <w:lang w:val="en-US"/>
        </w:rPr>
      </w:pPr>
    </w:p>
    <w:tbl>
      <w:tblPr>
        <w:tblStyle w:val="af"/>
        <w:tblW w:w="10485" w:type="dxa"/>
        <w:tblLook w:val="04A0" w:firstRow="1" w:lastRow="0" w:firstColumn="1" w:lastColumn="0" w:noHBand="0" w:noVBand="1"/>
      </w:tblPr>
      <w:tblGrid>
        <w:gridCol w:w="562"/>
        <w:gridCol w:w="9923"/>
      </w:tblGrid>
      <w:tr w:rsidR="00CD3C50" w:rsidRPr="008F32A5" w14:paraId="6C554756" w14:textId="77777777" w:rsidTr="009A4EE6">
        <w:tc>
          <w:tcPr>
            <w:tcW w:w="562" w:type="dxa"/>
            <w:tcBorders>
              <w:top w:val="single" w:sz="4" w:space="0" w:color="auto"/>
              <w:left w:val="single" w:sz="4" w:space="0" w:color="auto"/>
              <w:bottom w:val="single" w:sz="4" w:space="0" w:color="auto"/>
              <w:right w:val="single" w:sz="4" w:space="0" w:color="auto"/>
            </w:tcBorders>
          </w:tcPr>
          <w:p w14:paraId="1143198E" w14:textId="77777777" w:rsidR="00CD3C50" w:rsidRPr="00CD3C50" w:rsidRDefault="00CD3C50" w:rsidP="00CD3C50">
            <w:pPr>
              <w:spacing w:line="276" w:lineRule="auto"/>
              <w:jc w:val="center"/>
              <w:rPr>
                <w:sz w:val="20"/>
                <w:szCs w:val="20"/>
                <w:lang w:val="en-US"/>
              </w:rPr>
            </w:pPr>
            <w:bookmarkStart w:id="4" w:name="_Hlk111106778"/>
          </w:p>
          <w:p w14:paraId="56382351" w14:textId="4E7C8F4B" w:rsidR="00CD3C50" w:rsidRPr="009A4EE6" w:rsidRDefault="00CD3C50" w:rsidP="00CD3C50">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42AFC63F" w14:textId="14746E6C" w:rsidR="00CD3C50" w:rsidRPr="00CD3C50" w:rsidRDefault="00CD3C50" w:rsidP="00CD3C50">
            <w:pPr>
              <w:spacing w:line="276" w:lineRule="auto"/>
              <w:jc w:val="both"/>
              <w:rPr>
                <w:sz w:val="20"/>
                <w:szCs w:val="20"/>
                <w:lang w:val="en-US"/>
              </w:rPr>
            </w:pPr>
            <w:r>
              <w:rPr>
                <w:sz w:val="20"/>
                <w:szCs w:val="20"/>
                <w:lang w:val="en-US"/>
              </w:rPr>
              <w:t>Conclude</w:t>
            </w:r>
            <w:r w:rsidRPr="009E28E1">
              <w:rPr>
                <w:sz w:val="20"/>
                <w:szCs w:val="20"/>
                <w:lang w:val="en-US"/>
              </w:rPr>
              <w:t xml:space="preserve"> the Comprehensive Banking Service Agreement, in accordance with and on the conditions specified in the Rules for </w:t>
            </w:r>
            <w:r>
              <w:rPr>
                <w:sz w:val="20"/>
                <w:szCs w:val="20"/>
                <w:lang w:val="en-US"/>
              </w:rPr>
              <w:t>C</w:t>
            </w:r>
            <w:r w:rsidRPr="009E28E1">
              <w:rPr>
                <w:sz w:val="20"/>
                <w:szCs w:val="20"/>
                <w:lang w:val="en-US"/>
              </w:rPr>
              <w:t xml:space="preserve">omprehensive </w:t>
            </w:r>
            <w:r>
              <w:rPr>
                <w:sz w:val="20"/>
                <w:szCs w:val="20"/>
                <w:lang w:val="en-US"/>
              </w:rPr>
              <w:t>B</w:t>
            </w:r>
            <w:r w:rsidRPr="009E28E1">
              <w:rPr>
                <w:sz w:val="20"/>
                <w:szCs w:val="20"/>
                <w:lang w:val="en-US"/>
              </w:rPr>
              <w:t xml:space="preserve">anking </w:t>
            </w:r>
            <w:r>
              <w:rPr>
                <w:sz w:val="20"/>
                <w:szCs w:val="20"/>
                <w:lang w:val="en-US"/>
              </w:rPr>
              <w:t>S</w:t>
            </w:r>
            <w:r w:rsidRPr="009E28E1">
              <w:rPr>
                <w:sz w:val="20"/>
                <w:szCs w:val="20"/>
                <w:lang w:val="en-US"/>
              </w:rPr>
              <w:t xml:space="preserve">ervices for legal entities, individual entrepreneurs, and individuals engaged in private practice in </w:t>
            </w:r>
            <w:r>
              <w:rPr>
                <w:sz w:val="20"/>
                <w:szCs w:val="20"/>
                <w:lang w:val="en-US"/>
              </w:rPr>
              <w:t>LLC “</w:t>
            </w:r>
            <w:r w:rsidRPr="009E28E1">
              <w:rPr>
                <w:sz w:val="20"/>
                <w:szCs w:val="20"/>
                <w:lang w:val="en-US"/>
              </w:rPr>
              <w:t>Bank 131</w:t>
            </w:r>
            <w:r>
              <w:rPr>
                <w:sz w:val="20"/>
                <w:szCs w:val="20"/>
                <w:lang w:val="en-US"/>
              </w:rPr>
              <w:t xml:space="preserve">” </w:t>
            </w:r>
            <w:r w:rsidRPr="009E28E1">
              <w:rPr>
                <w:sz w:val="20"/>
                <w:szCs w:val="20"/>
                <w:lang w:val="en-US"/>
              </w:rPr>
              <w:t>in accordance with the procedure established by the legislation of the Russian Federation (hereinafter referred to as the Rules).</w:t>
            </w:r>
          </w:p>
        </w:tc>
      </w:tr>
      <w:tr w:rsidR="00CD3C50" w:rsidRPr="008F32A5" w14:paraId="3AC4EB65" w14:textId="77777777" w:rsidTr="009A4EE6">
        <w:tc>
          <w:tcPr>
            <w:tcW w:w="562" w:type="dxa"/>
            <w:tcBorders>
              <w:top w:val="single" w:sz="4" w:space="0" w:color="auto"/>
              <w:left w:val="single" w:sz="4" w:space="0" w:color="auto"/>
              <w:bottom w:val="single" w:sz="4" w:space="0" w:color="auto"/>
              <w:right w:val="single" w:sz="4" w:space="0" w:color="auto"/>
            </w:tcBorders>
          </w:tcPr>
          <w:p w14:paraId="1E9E9007" w14:textId="77777777" w:rsidR="00CD3C50" w:rsidRPr="00CD3C50" w:rsidRDefault="00CD3C50" w:rsidP="00CD3C50">
            <w:pPr>
              <w:spacing w:line="276" w:lineRule="auto"/>
              <w:jc w:val="center"/>
              <w:rPr>
                <w:sz w:val="20"/>
                <w:szCs w:val="20"/>
                <w:lang w:val="en-US"/>
              </w:rPr>
            </w:pPr>
          </w:p>
          <w:p w14:paraId="440811AB" w14:textId="432C77CD" w:rsidR="00CD3C50" w:rsidRPr="009A4EE6" w:rsidRDefault="00CD3C50" w:rsidP="00CD3C50">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049A9EA6" w14:textId="5ED7D440" w:rsidR="00CD3C50" w:rsidRPr="00CD3C50" w:rsidRDefault="00CD3C50" w:rsidP="00CD3C50">
            <w:pPr>
              <w:spacing w:line="276" w:lineRule="auto"/>
              <w:jc w:val="both"/>
              <w:rPr>
                <w:sz w:val="20"/>
                <w:szCs w:val="20"/>
                <w:lang w:val="en-US"/>
              </w:rPr>
            </w:pPr>
            <w:r>
              <w:rPr>
                <w:sz w:val="20"/>
                <w:szCs w:val="20"/>
                <w:lang w:val="en-US"/>
              </w:rPr>
              <w:t>Conclude</w:t>
            </w:r>
            <w:r w:rsidRPr="009E28E1">
              <w:rPr>
                <w:sz w:val="20"/>
                <w:szCs w:val="20"/>
                <w:lang w:val="en-US"/>
              </w:rPr>
              <w:t xml:space="preserve"> the Agreement </w:t>
            </w:r>
            <w:r>
              <w:rPr>
                <w:sz w:val="20"/>
                <w:szCs w:val="20"/>
                <w:lang w:val="en-US"/>
              </w:rPr>
              <w:t xml:space="preserve">of the Account </w:t>
            </w:r>
            <w:r w:rsidRPr="009E28E1">
              <w:rPr>
                <w:sz w:val="20"/>
                <w:szCs w:val="20"/>
                <w:lang w:val="en-US"/>
              </w:rPr>
              <w:t xml:space="preserve">in accordance with the Rules and Conditions for opening, maintaining and settlement services of the Account and </w:t>
            </w:r>
            <w:r>
              <w:rPr>
                <w:sz w:val="20"/>
                <w:szCs w:val="20"/>
                <w:lang w:val="en-US"/>
              </w:rPr>
              <w:t>open</w:t>
            </w:r>
            <w:r w:rsidRPr="009E28E1">
              <w:rPr>
                <w:sz w:val="20"/>
                <w:szCs w:val="20"/>
                <w:lang w:val="en-US"/>
              </w:rPr>
              <w:t xml:space="preserve"> the </w:t>
            </w:r>
            <w:r>
              <w:rPr>
                <w:sz w:val="20"/>
                <w:szCs w:val="20"/>
                <w:lang w:val="en-US"/>
              </w:rPr>
              <w:t>B</w:t>
            </w:r>
            <w:r w:rsidRPr="009E28E1">
              <w:rPr>
                <w:sz w:val="20"/>
                <w:szCs w:val="20"/>
                <w:lang w:val="en-US"/>
              </w:rPr>
              <w:t xml:space="preserve">ank </w:t>
            </w:r>
            <w:r>
              <w:rPr>
                <w:sz w:val="20"/>
                <w:szCs w:val="20"/>
                <w:lang w:val="en-US"/>
              </w:rPr>
              <w:t>A</w:t>
            </w:r>
            <w:r w:rsidRPr="009E28E1">
              <w:rPr>
                <w:sz w:val="20"/>
                <w:szCs w:val="20"/>
                <w:lang w:val="en-US"/>
              </w:rPr>
              <w:t>ccount(s) on the terms specified in this Application.</w:t>
            </w:r>
          </w:p>
        </w:tc>
      </w:tr>
      <w:tr w:rsidR="008018A7" w:rsidRPr="008F32A5" w14:paraId="1FFEEEBD" w14:textId="77777777" w:rsidTr="009A4EE6">
        <w:tc>
          <w:tcPr>
            <w:tcW w:w="562" w:type="dxa"/>
            <w:tcBorders>
              <w:top w:val="single" w:sz="4" w:space="0" w:color="auto"/>
              <w:left w:val="single" w:sz="4" w:space="0" w:color="auto"/>
              <w:bottom w:val="single" w:sz="4" w:space="0" w:color="auto"/>
              <w:right w:val="single" w:sz="4" w:space="0" w:color="auto"/>
            </w:tcBorders>
          </w:tcPr>
          <w:p w14:paraId="2BBFE808" w14:textId="0AE3E20F" w:rsidR="008018A7" w:rsidRPr="009A4EE6" w:rsidRDefault="008018A7">
            <w:pPr>
              <w:spacing w:line="276" w:lineRule="auto"/>
              <w:jc w:val="center"/>
              <w:rPr>
                <w:sz w:val="20"/>
                <w:szCs w:val="20"/>
              </w:rPr>
            </w:pPr>
            <w:bookmarkStart w:id="5" w:name="_Hlk53388131"/>
            <w:bookmarkStart w:id="6" w:name="_Hlk51003707"/>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tcPr>
          <w:p w14:paraId="7C353353" w14:textId="47192684" w:rsidR="008018A7" w:rsidRPr="00CD3C50" w:rsidRDefault="00CD3C50">
            <w:pPr>
              <w:spacing w:line="276" w:lineRule="auto"/>
              <w:jc w:val="both"/>
              <w:rPr>
                <w:sz w:val="20"/>
                <w:szCs w:val="20"/>
                <w:lang w:val="en-US"/>
              </w:rPr>
            </w:pPr>
            <w:r>
              <w:rPr>
                <w:sz w:val="20"/>
                <w:szCs w:val="20"/>
                <w:lang w:val="en-US"/>
              </w:rPr>
              <w:t>Conclude</w:t>
            </w:r>
            <w:r w:rsidRPr="00CD3C50">
              <w:rPr>
                <w:sz w:val="20"/>
                <w:szCs w:val="20"/>
                <w:lang w:val="en-US"/>
              </w:rPr>
              <w:t xml:space="preserve"> </w:t>
            </w:r>
            <w:r w:rsidRPr="00F734EF">
              <w:rPr>
                <w:sz w:val="20"/>
                <w:szCs w:val="20"/>
                <w:lang w:val="en-US"/>
              </w:rPr>
              <w:t>SBP</w:t>
            </w:r>
            <w:r w:rsidRPr="00CD3C50">
              <w:rPr>
                <w:sz w:val="20"/>
                <w:szCs w:val="20"/>
                <w:lang w:val="en-US"/>
              </w:rPr>
              <w:t xml:space="preserve"> (</w:t>
            </w:r>
            <w:r w:rsidRPr="00F734EF">
              <w:rPr>
                <w:sz w:val="20"/>
                <w:szCs w:val="20"/>
                <w:lang w:val="en-US"/>
              </w:rPr>
              <w:t>Faster</w:t>
            </w:r>
            <w:r w:rsidRPr="00CD3C50">
              <w:rPr>
                <w:sz w:val="20"/>
                <w:szCs w:val="20"/>
                <w:lang w:val="en-US"/>
              </w:rPr>
              <w:t xml:space="preserve"> </w:t>
            </w:r>
            <w:r w:rsidRPr="00F734EF">
              <w:rPr>
                <w:sz w:val="20"/>
                <w:szCs w:val="20"/>
                <w:lang w:val="en-US"/>
              </w:rPr>
              <w:t>Payments</w:t>
            </w:r>
            <w:r w:rsidRPr="00CD3C50">
              <w:rPr>
                <w:sz w:val="20"/>
                <w:szCs w:val="20"/>
                <w:lang w:val="en-US"/>
              </w:rPr>
              <w:t xml:space="preserve"> </w:t>
            </w:r>
            <w:r w:rsidRPr="00F734EF">
              <w:rPr>
                <w:sz w:val="20"/>
                <w:szCs w:val="20"/>
                <w:lang w:val="en-US"/>
              </w:rPr>
              <w:t>System</w:t>
            </w:r>
            <w:r w:rsidRPr="00CD3C50">
              <w:rPr>
                <w:sz w:val="20"/>
                <w:szCs w:val="20"/>
                <w:lang w:val="en-US"/>
              </w:rPr>
              <w:t xml:space="preserve">) </w:t>
            </w:r>
            <w:r w:rsidRPr="009E28E1">
              <w:rPr>
                <w:sz w:val="20"/>
                <w:szCs w:val="20"/>
                <w:lang w:val="en-US"/>
              </w:rPr>
              <w:t>Agreement</w:t>
            </w:r>
            <w:r w:rsidRPr="00CD3C50">
              <w:rPr>
                <w:sz w:val="20"/>
                <w:szCs w:val="20"/>
                <w:lang w:val="en-US"/>
              </w:rPr>
              <w:t xml:space="preserve"> and provide the opportunity to use SBP, under the conditions specified in this Application</w:t>
            </w:r>
            <w:r w:rsidR="008018A7" w:rsidRPr="00CD3C50">
              <w:rPr>
                <w:sz w:val="20"/>
                <w:szCs w:val="20"/>
                <w:lang w:val="en-US"/>
              </w:rPr>
              <w:t>.</w:t>
            </w:r>
          </w:p>
        </w:tc>
      </w:tr>
      <w:tr w:rsidR="009A4EE6" w:rsidRPr="008F32A5" w14:paraId="40022C22" w14:textId="77777777" w:rsidTr="009A4EE6">
        <w:tc>
          <w:tcPr>
            <w:tcW w:w="562" w:type="dxa"/>
            <w:tcBorders>
              <w:top w:val="single" w:sz="4" w:space="0" w:color="auto"/>
              <w:left w:val="single" w:sz="4" w:space="0" w:color="auto"/>
              <w:bottom w:val="single" w:sz="4" w:space="0" w:color="auto"/>
              <w:right w:val="single" w:sz="4" w:space="0" w:color="auto"/>
            </w:tcBorders>
          </w:tcPr>
          <w:p w14:paraId="2F875829" w14:textId="77777777" w:rsidR="009A4EE6" w:rsidRPr="00CD3C50" w:rsidRDefault="009A4EE6">
            <w:pPr>
              <w:spacing w:line="276" w:lineRule="auto"/>
              <w:jc w:val="center"/>
              <w:rPr>
                <w:sz w:val="20"/>
                <w:szCs w:val="20"/>
                <w:lang w:val="en-US"/>
              </w:rPr>
            </w:pPr>
          </w:p>
          <w:p w14:paraId="764DE7E5" w14:textId="74CEABF6" w:rsidR="009A4EE6" w:rsidRPr="009A4EE6" w:rsidRDefault="009A4EE6">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25C63594" w14:textId="48C28C0F" w:rsidR="009A4EE6" w:rsidRPr="00CD3C50" w:rsidRDefault="00CD3C50">
            <w:pPr>
              <w:spacing w:line="276" w:lineRule="auto"/>
              <w:jc w:val="both"/>
              <w:rPr>
                <w:sz w:val="20"/>
                <w:szCs w:val="20"/>
                <w:lang w:val="en-US"/>
              </w:rPr>
            </w:pPr>
            <w:r>
              <w:rPr>
                <w:sz w:val="20"/>
                <w:szCs w:val="20"/>
                <w:lang w:val="en-US"/>
              </w:rPr>
              <w:t>Conclude</w:t>
            </w:r>
            <w:r w:rsidRPr="009E28E1">
              <w:rPr>
                <w:sz w:val="20"/>
                <w:szCs w:val="20"/>
                <w:lang w:val="en-US"/>
              </w:rPr>
              <w:t xml:space="preserve"> the Agreement on the implementation of information </w:t>
            </w:r>
            <w:r>
              <w:rPr>
                <w:sz w:val="20"/>
                <w:szCs w:val="20"/>
                <w:lang w:val="en-US"/>
              </w:rPr>
              <w:t>interaction</w:t>
            </w:r>
            <w:r w:rsidRPr="009E28E1">
              <w:rPr>
                <w:sz w:val="20"/>
                <w:szCs w:val="20"/>
                <w:lang w:val="en-US"/>
              </w:rPr>
              <w:t xml:space="preserve"> using Information Exchange Systems</w:t>
            </w:r>
            <w:r w:rsidR="009A4EE6" w:rsidRPr="00CD3C50">
              <w:rPr>
                <w:sz w:val="20"/>
                <w:szCs w:val="20"/>
                <w:lang w:val="en-US"/>
              </w:rPr>
              <w:t xml:space="preserve">, </w:t>
            </w:r>
            <w:r>
              <w:rPr>
                <w:sz w:val="20"/>
                <w:szCs w:val="20"/>
                <w:lang w:val="en-US"/>
              </w:rPr>
              <w:t>in accordance with the Rules</w:t>
            </w:r>
            <w:r w:rsidR="009A4EE6" w:rsidRPr="00CD3C50">
              <w:rPr>
                <w:sz w:val="20"/>
                <w:szCs w:val="20"/>
                <w:lang w:val="en-US"/>
              </w:rPr>
              <w:t xml:space="preserve">, </w:t>
            </w:r>
            <w:r w:rsidRPr="00CD3C50">
              <w:rPr>
                <w:sz w:val="20"/>
                <w:szCs w:val="20"/>
                <w:lang w:val="en-US"/>
              </w:rPr>
              <w:t>under the conditions specified in this Application</w:t>
            </w:r>
            <w:r w:rsidR="009A4EE6" w:rsidRPr="00CD3C50">
              <w:rPr>
                <w:sz w:val="20"/>
                <w:szCs w:val="20"/>
                <w:lang w:val="en-US"/>
              </w:rPr>
              <w:t>.</w:t>
            </w:r>
          </w:p>
        </w:tc>
      </w:tr>
      <w:bookmarkEnd w:id="4"/>
      <w:bookmarkEnd w:id="5"/>
      <w:bookmarkEnd w:id="6"/>
    </w:tbl>
    <w:p w14:paraId="3AAC745D" w14:textId="77777777" w:rsidR="009A4EE6" w:rsidRPr="00CD3C50" w:rsidRDefault="009A4EE6">
      <w:pPr>
        <w:rPr>
          <w:lang w:val="en-US"/>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293"/>
        <w:gridCol w:w="2401"/>
        <w:gridCol w:w="992"/>
        <w:gridCol w:w="1603"/>
        <w:gridCol w:w="1839"/>
        <w:gridCol w:w="3362"/>
      </w:tblGrid>
      <w:tr w:rsidR="001A2799" w:rsidRPr="008F32A5" w14:paraId="1F65465B" w14:textId="77777777" w:rsidTr="00616EE0">
        <w:trPr>
          <w:trHeight w:val="20"/>
        </w:trPr>
        <w:tc>
          <w:tcPr>
            <w:tcW w:w="10490" w:type="dxa"/>
            <w:gridSpan w:val="6"/>
            <w:shd w:val="clear" w:color="auto" w:fill="7F7F7F"/>
            <w:vAlign w:val="center"/>
          </w:tcPr>
          <w:p w14:paraId="26121967" w14:textId="47B9B8C3" w:rsidR="0053030B" w:rsidRPr="00504198" w:rsidRDefault="00504198" w:rsidP="00A72395">
            <w:pPr>
              <w:numPr>
                <w:ilvl w:val="0"/>
                <w:numId w:val="6"/>
              </w:numPr>
              <w:autoSpaceDE w:val="0"/>
              <w:autoSpaceDN w:val="0"/>
              <w:adjustRightInd w:val="0"/>
              <w:jc w:val="center"/>
              <w:rPr>
                <w:b/>
                <w:iCs/>
                <w:caps/>
                <w:sz w:val="20"/>
                <w:szCs w:val="20"/>
                <w:lang w:val="en-US"/>
              </w:rPr>
            </w:pPr>
            <w:r>
              <w:rPr>
                <w:b/>
                <w:iCs/>
                <w:caps/>
                <w:sz w:val="20"/>
                <w:szCs w:val="20"/>
                <w:lang w:val="en-US"/>
              </w:rPr>
              <w:t>I REQUEST TO OPEN THE SETTLEMENT ACCOUNT</w:t>
            </w:r>
          </w:p>
        </w:tc>
      </w:tr>
      <w:tr w:rsidR="00504198" w:rsidRPr="008F32A5" w14:paraId="3D7E8056" w14:textId="77777777" w:rsidTr="00504198">
        <w:trPr>
          <w:trHeight w:val="20"/>
        </w:trPr>
        <w:tc>
          <w:tcPr>
            <w:tcW w:w="2694" w:type="dxa"/>
            <w:gridSpan w:val="2"/>
            <w:tcBorders>
              <w:bottom w:val="single" w:sz="4" w:space="0" w:color="000000"/>
              <w:right w:val="dotted" w:sz="4" w:space="0" w:color="000000"/>
            </w:tcBorders>
            <w:shd w:val="clear" w:color="auto" w:fill="F2F2F2"/>
            <w:vAlign w:val="center"/>
          </w:tcPr>
          <w:p w14:paraId="6449D36B" w14:textId="5BB366A0" w:rsidR="00504198" w:rsidRPr="00095534" w:rsidRDefault="00504198" w:rsidP="00504198">
            <w:pPr>
              <w:autoSpaceDE w:val="0"/>
              <w:autoSpaceDN w:val="0"/>
              <w:adjustRightInd w:val="0"/>
              <w:rPr>
                <w:b/>
                <w:iCs/>
                <w:caps/>
                <w:sz w:val="20"/>
                <w:szCs w:val="20"/>
              </w:rPr>
            </w:pPr>
            <w:r>
              <w:rPr>
                <w:b/>
                <w:iCs/>
                <w:caps/>
                <w:sz w:val="20"/>
                <w:szCs w:val="20"/>
                <w:lang w:val="en-US"/>
              </w:rPr>
              <w:t>ACCOUNT CURRENCY</w:t>
            </w:r>
          </w:p>
        </w:tc>
        <w:tc>
          <w:tcPr>
            <w:tcW w:w="992" w:type="dxa"/>
            <w:tcBorders>
              <w:left w:val="dotted" w:sz="4" w:space="0" w:color="000000"/>
              <w:bottom w:val="single" w:sz="4" w:space="0" w:color="000000"/>
              <w:right w:val="dotted" w:sz="4" w:space="0" w:color="000000"/>
            </w:tcBorders>
            <w:shd w:val="clear" w:color="auto" w:fill="F2F2F2"/>
            <w:vAlign w:val="center"/>
          </w:tcPr>
          <w:p w14:paraId="7F409505" w14:textId="7AD547EC" w:rsidR="00504198" w:rsidRPr="00A960E0" w:rsidRDefault="00504198" w:rsidP="00504198">
            <w:pPr>
              <w:autoSpaceDE w:val="0"/>
              <w:autoSpaceDN w:val="0"/>
              <w:adjustRightInd w:val="0"/>
              <w:jc w:val="center"/>
              <w:rPr>
                <w:b/>
                <w:iCs/>
                <w:sz w:val="18"/>
                <w:szCs w:val="18"/>
              </w:rPr>
            </w:pPr>
            <w:r>
              <w:rPr>
                <w:b/>
                <w:iCs/>
                <w:sz w:val="18"/>
                <w:szCs w:val="18"/>
                <w:lang w:val="en-US"/>
              </w:rPr>
              <w:t>Currency code</w:t>
            </w:r>
          </w:p>
        </w:tc>
        <w:tc>
          <w:tcPr>
            <w:tcW w:w="6804" w:type="dxa"/>
            <w:gridSpan w:val="3"/>
            <w:tcBorders>
              <w:left w:val="dotted" w:sz="4" w:space="0" w:color="000000"/>
              <w:bottom w:val="single" w:sz="4" w:space="0" w:color="auto"/>
            </w:tcBorders>
            <w:shd w:val="clear" w:color="auto" w:fill="F2F2F2"/>
            <w:vAlign w:val="center"/>
          </w:tcPr>
          <w:p w14:paraId="6BA1E942" w14:textId="08EC16E3" w:rsidR="00504198" w:rsidRPr="00504198" w:rsidRDefault="00504198" w:rsidP="00504198">
            <w:pPr>
              <w:autoSpaceDE w:val="0"/>
              <w:autoSpaceDN w:val="0"/>
              <w:adjustRightInd w:val="0"/>
              <w:rPr>
                <w:b/>
                <w:sz w:val="20"/>
                <w:lang w:val="en-US"/>
              </w:rPr>
            </w:pPr>
            <w:r w:rsidRPr="00345A24">
              <w:rPr>
                <w:b/>
                <w:iCs/>
                <w:caps/>
                <w:sz w:val="20"/>
                <w:szCs w:val="20"/>
                <w:lang w:val="en-US"/>
              </w:rPr>
              <w:t>SCHEDULE OF TARIFFS</w:t>
            </w:r>
            <w:r>
              <w:rPr>
                <w:b/>
                <w:iCs/>
                <w:caps/>
                <w:sz w:val="20"/>
                <w:szCs w:val="20"/>
                <w:lang w:val="en-US"/>
              </w:rPr>
              <w:t xml:space="preserve"> OF THE ACCOUNT</w:t>
            </w:r>
            <w:r w:rsidRPr="00345A24">
              <w:rPr>
                <w:b/>
                <w:iCs/>
                <w:caps/>
                <w:sz w:val="20"/>
                <w:szCs w:val="20"/>
                <w:lang w:val="en-US"/>
              </w:rPr>
              <w:t xml:space="preserve"> </w:t>
            </w:r>
            <w:r w:rsidRPr="00345A24">
              <w:rPr>
                <w:b/>
                <w:iCs/>
                <w:sz w:val="20"/>
                <w:szCs w:val="20"/>
                <w:lang w:val="en-US"/>
              </w:rPr>
              <w:t>*</w:t>
            </w:r>
          </w:p>
        </w:tc>
      </w:tr>
      <w:tr w:rsidR="00504198" w:rsidRPr="009E00F6" w14:paraId="5DBD1BED" w14:textId="77777777" w:rsidTr="00504198">
        <w:trPr>
          <w:trHeight w:val="20"/>
        </w:trPr>
        <w:tc>
          <w:tcPr>
            <w:tcW w:w="293" w:type="dxa"/>
            <w:vMerge w:val="restart"/>
            <w:tcBorders>
              <w:right w:val="nil"/>
            </w:tcBorders>
            <w:shd w:val="clear" w:color="auto" w:fill="FFFFFF"/>
            <w:vAlign w:val="center"/>
          </w:tcPr>
          <w:p w14:paraId="390E4AB8" w14:textId="77777777" w:rsidR="00504198" w:rsidRPr="00F50A46" w:rsidRDefault="00504198" w:rsidP="00504198">
            <w:pPr>
              <w:autoSpaceDE w:val="0"/>
              <w:autoSpaceDN w:val="0"/>
              <w:adjustRightInd w:val="0"/>
              <w:rPr>
                <w:sz w:val="20"/>
                <w:szCs w:val="20"/>
              </w:rPr>
            </w:pPr>
            <w:r w:rsidRPr="00F50A46">
              <w:rPr>
                <w:iCs/>
                <w:sz w:val="20"/>
                <w:szCs w:val="20"/>
              </w:rPr>
              <w:sym w:font="Wingdings" w:char="F06F"/>
            </w:r>
          </w:p>
        </w:tc>
        <w:tc>
          <w:tcPr>
            <w:tcW w:w="2401" w:type="dxa"/>
            <w:vMerge w:val="restart"/>
            <w:tcBorders>
              <w:left w:val="nil"/>
              <w:right w:val="dotted" w:sz="4" w:space="0" w:color="000000"/>
            </w:tcBorders>
            <w:shd w:val="clear" w:color="auto" w:fill="FFFFFF"/>
            <w:vAlign w:val="center"/>
          </w:tcPr>
          <w:p w14:paraId="745548C3" w14:textId="34A203FF" w:rsidR="00504198" w:rsidRPr="003D4884" w:rsidRDefault="00504198" w:rsidP="00504198">
            <w:pPr>
              <w:autoSpaceDE w:val="0"/>
              <w:autoSpaceDN w:val="0"/>
              <w:adjustRightInd w:val="0"/>
              <w:rPr>
                <w:sz w:val="20"/>
                <w:szCs w:val="20"/>
              </w:rPr>
            </w:pPr>
            <w:r>
              <w:rPr>
                <w:sz w:val="20"/>
                <w:szCs w:val="20"/>
                <w:lang w:val="en-US"/>
              </w:rPr>
              <w:t>RUB (Russian rubles)</w:t>
            </w:r>
          </w:p>
        </w:tc>
        <w:tc>
          <w:tcPr>
            <w:tcW w:w="992" w:type="dxa"/>
            <w:vMerge w:val="restart"/>
            <w:tcBorders>
              <w:left w:val="nil"/>
              <w:right w:val="dotted" w:sz="4" w:space="0" w:color="000000"/>
            </w:tcBorders>
            <w:shd w:val="clear" w:color="auto" w:fill="FFFFFF"/>
            <w:vAlign w:val="center"/>
          </w:tcPr>
          <w:p w14:paraId="06D54B77" w14:textId="77777777" w:rsidR="00504198" w:rsidRPr="00A960E0" w:rsidRDefault="00504198" w:rsidP="00504198">
            <w:pPr>
              <w:autoSpaceDE w:val="0"/>
              <w:autoSpaceDN w:val="0"/>
              <w:adjustRightInd w:val="0"/>
              <w:jc w:val="center"/>
              <w:rPr>
                <w:sz w:val="20"/>
                <w:szCs w:val="20"/>
              </w:rPr>
            </w:pPr>
            <w:r>
              <w:rPr>
                <w:sz w:val="20"/>
                <w:szCs w:val="20"/>
              </w:rPr>
              <w:t>810</w:t>
            </w:r>
          </w:p>
        </w:tc>
        <w:tc>
          <w:tcPr>
            <w:tcW w:w="1603" w:type="dxa"/>
            <w:tcBorders>
              <w:top w:val="single" w:sz="4" w:space="0" w:color="auto"/>
              <w:left w:val="dotted" w:sz="4" w:space="0" w:color="000000"/>
              <w:bottom w:val="nil"/>
              <w:right w:val="nil"/>
            </w:tcBorders>
            <w:shd w:val="clear" w:color="auto" w:fill="FFFFFF"/>
            <w:vAlign w:val="center"/>
          </w:tcPr>
          <w:p w14:paraId="4B039CDF" w14:textId="4921D141" w:rsidR="00504198" w:rsidRPr="00A960E0" w:rsidRDefault="00504198" w:rsidP="00504198">
            <w:pPr>
              <w:autoSpaceDE w:val="0"/>
              <w:autoSpaceDN w:val="0"/>
              <w:adjustRightInd w:val="0"/>
              <w:rPr>
                <w:sz w:val="20"/>
                <w:szCs w:val="20"/>
              </w:rPr>
            </w:pPr>
          </w:p>
        </w:tc>
        <w:tc>
          <w:tcPr>
            <w:tcW w:w="1839" w:type="dxa"/>
            <w:tcBorders>
              <w:top w:val="single" w:sz="4" w:space="0" w:color="auto"/>
              <w:left w:val="nil"/>
              <w:bottom w:val="nil"/>
              <w:right w:val="nil"/>
            </w:tcBorders>
            <w:shd w:val="clear" w:color="auto" w:fill="FFFFFF"/>
            <w:vAlign w:val="center"/>
          </w:tcPr>
          <w:p w14:paraId="4BCDFB9C" w14:textId="1EF323AD" w:rsidR="00504198" w:rsidRPr="00A960E0" w:rsidRDefault="00504198" w:rsidP="00504198">
            <w:pPr>
              <w:autoSpaceDE w:val="0"/>
              <w:autoSpaceDN w:val="0"/>
              <w:adjustRightInd w:val="0"/>
              <w:rPr>
                <w:sz w:val="20"/>
                <w:szCs w:val="20"/>
              </w:rPr>
            </w:pPr>
          </w:p>
        </w:tc>
        <w:tc>
          <w:tcPr>
            <w:tcW w:w="3362" w:type="dxa"/>
            <w:tcBorders>
              <w:top w:val="single" w:sz="4" w:space="0" w:color="auto"/>
              <w:left w:val="nil"/>
              <w:bottom w:val="nil"/>
              <w:right w:val="single" w:sz="4" w:space="0" w:color="auto"/>
            </w:tcBorders>
            <w:shd w:val="clear" w:color="auto" w:fill="FFFFFF"/>
            <w:vAlign w:val="center"/>
          </w:tcPr>
          <w:p w14:paraId="387E3B7E" w14:textId="21C9785B" w:rsidR="00504198" w:rsidRPr="00A960E0" w:rsidRDefault="00504198" w:rsidP="00504198">
            <w:pPr>
              <w:autoSpaceDE w:val="0"/>
              <w:autoSpaceDN w:val="0"/>
              <w:adjustRightInd w:val="0"/>
              <w:rPr>
                <w:sz w:val="20"/>
                <w:szCs w:val="20"/>
              </w:rPr>
            </w:pPr>
          </w:p>
        </w:tc>
      </w:tr>
      <w:tr w:rsidR="00504198" w:rsidRPr="009E00F6" w14:paraId="4FA611D3" w14:textId="77777777" w:rsidTr="00504198">
        <w:trPr>
          <w:trHeight w:val="20"/>
        </w:trPr>
        <w:tc>
          <w:tcPr>
            <w:tcW w:w="293" w:type="dxa"/>
            <w:vMerge/>
            <w:tcBorders>
              <w:right w:val="nil"/>
            </w:tcBorders>
            <w:shd w:val="clear" w:color="auto" w:fill="FFFFFF"/>
            <w:vAlign w:val="center"/>
          </w:tcPr>
          <w:p w14:paraId="3AE5340E" w14:textId="77777777" w:rsidR="00504198" w:rsidRPr="00A960E0" w:rsidRDefault="00504198" w:rsidP="00504198">
            <w:pPr>
              <w:autoSpaceDE w:val="0"/>
              <w:autoSpaceDN w:val="0"/>
              <w:adjustRightInd w:val="0"/>
              <w:rPr>
                <w:iCs/>
                <w:sz w:val="20"/>
                <w:szCs w:val="20"/>
              </w:rPr>
            </w:pPr>
          </w:p>
        </w:tc>
        <w:tc>
          <w:tcPr>
            <w:tcW w:w="2401" w:type="dxa"/>
            <w:vMerge/>
            <w:tcBorders>
              <w:left w:val="nil"/>
              <w:right w:val="dotted" w:sz="4" w:space="0" w:color="000000"/>
            </w:tcBorders>
            <w:shd w:val="clear" w:color="auto" w:fill="FFFFFF"/>
            <w:vAlign w:val="center"/>
          </w:tcPr>
          <w:p w14:paraId="060AD894" w14:textId="77777777" w:rsidR="00504198" w:rsidRPr="00A960E0" w:rsidRDefault="00504198" w:rsidP="00504198">
            <w:pPr>
              <w:autoSpaceDE w:val="0"/>
              <w:autoSpaceDN w:val="0"/>
              <w:adjustRightInd w:val="0"/>
              <w:rPr>
                <w:sz w:val="20"/>
                <w:szCs w:val="20"/>
              </w:rPr>
            </w:pPr>
          </w:p>
        </w:tc>
        <w:tc>
          <w:tcPr>
            <w:tcW w:w="992" w:type="dxa"/>
            <w:vMerge/>
            <w:tcBorders>
              <w:left w:val="nil"/>
              <w:right w:val="dotted" w:sz="4" w:space="0" w:color="000000"/>
            </w:tcBorders>
            <w:shd w:val="clear" w:color="auto" w:fill="FFFFFF"/>
            <w:vAlign w:val="center"/>
          </w:tcPr>
          <w:p w14:paraId="692350EC" w14:textId="77777777" w:rsidR="00504198" w:rsidRPr="00A960E0" w:rsidRDefault="00504198" w:rsidP="00504198">
            <w:pPr>
              <w:autoSpaceDE w:val="0"/>
              <w:autoSpaceDN w:val="0"/>
              <w:adjustRightInd w:val="0"/>
              <w:jc w:val="center"/>
              <w:rPr>
                <w:sz w:val="20"/>
                <w:szCs w:val="20"/>
              </w:rPr>
            </w:pPr>
          </w:p>
        </w:tc>
        <w:tc>
          <w:tcPr>
            <w:tcW w:w="1603" w:type="dxa"/>
            <w:tcBorders>
              <w:top w:val="nil"/>
              <w:left w:val="dotted" w:sz="4" w:space="0" w:color="000000"/>
              <w:bottom w:val="nil"/>
              <w:right w:val="nil"/>
            </w:tcBorders>
            <w:shd w:val="clear" w:color="auto" w:fill="FFFFFF"/>
            <w:vAlign w:val="center"/>
          </w:tcPr>
          <w:p w14:paraId="76327AB0" w14:textId="2D3D2167" w:rsidR="00504198" w:rsidRPr="00A960E0" w:rsidRDefault="00504198" w:rsidP="00504198">
            <w:pPr>
              <w:autoSpaceDE w:val="0"/>
              <w:autoSpaceDN w:val="0"/>
              <w:adjustRightInd w:val="0"/>
              <w:rPr>
                <w:sz w:val="20"/>
                <w:szCs w:val="20"/>
              </w:rPr>
            </w:pPr>
          </w:p>
        </w:tc>
        <w:tc>
          <w:tcPr>
            <w:tcW w:w="1839" w:type="dxa"/>
            <w:tcBorders>
              <w:top w:val="nil"/>
              <w:left w:val="nil"/>
              <w:bottom w:val="nil"/>
              <w:right w:val="nil"/>
            </w:tcBorders>
            <w:shd w:val="clear" w:color="auto" w:fill="FFFFFF"/>
            <w:vAlign w:val="center"/>
          </w:tcPr>
          <w:p w14:paraId="661ABA6E" w14:textId="6B197475" w:rsidR="00504198" w:rsidRPr="004125A1" w:rsidRDefault="00504198" w:rsidP="00504198">
            <w:pPr>
              <w:autoSpaceDE w:val="0"/>
              <w:autoSpaceDN w:val="0"/>
              <w:adjustRightInd w:val="0"/>
              <w:rPr>
                <w:sz w:val="20"/>
                <w:szCs w:val="20"/>
              </w:rPr>
            </w:pPr>
          </w:p>
        </w:tc>
        <w:tc>
          <w:tcPr>
            <w:tcW w:w="3362" w:type="dxa"/>
            <w:tcBorders>
              <w:top w:val="nil"/>
              <w:left w:val="nil"/>
              <w:bottom w:val="nil"/>
              <w:right w:val="single" w:sz="4" w:space="0" w:color="auto"/>
            </w:tcBorders>
            <w:shd w:val="clear" w:color="auto" w:fill="FFFFFF"/>
            <w:vAlign w:val="center"/>
          </w:tcPr>
          <w:p w14:paraId="5F796860" w14:textId="6ACA709A" w:rsidR="00504198" w:rsidRPr="004125A1" w:rsidRDefault="00504198" w:rsidP="00504198">
            <w:pPr>
              <w:autoSpaceDE w:val="0"/>
              <w:autoSpaceDN w:val="0"/>
              <w:adjustRightInd w:val="0"/>
              <w:rPr>
                <w:sz w:val="20"/>
                <w:szCs w:val="20"/>
              </w:rPr>
            </w:pPr>
          </w:p>
        </w:tc>
      </w:tr>
      <w:tr w:rsidR="00504198" w:rsidRPr="00565B17" w14:paraId="45A60240" w14:textId="77777777" w:rsidTr="00504198">
        <w:trPr>
          <w:trHeight w:val="137"/>
        </w:trPr>
        <w:tc>
          <w:tcPr>
            <w:tcW w:w="293" w:type="dxa"/>
            <w:vMerge/>
            <w:tcBorders>
              <w:bottom w:val="single" w:sz="4" w:space="0" w:color="000000"/>
              <w:right w:val="nil"/>
            </w:tcBorders>
            <w:shd w:val="clear" w:color="auto" w:fill="FFFFFF"/>
            <w:vAlign w:val="center"/>
          </w:tcPr>
          <w:p w14:paraId="194A3C79" w14:textId="77777777" w:rsidR="00504198" w:rsidRPr="00A960E0" w:rsidRDefault="00504198" w:rsidP="00504198">
            <w:pPr>
              <w:autoSpaceDE w:val="0"/>
              <w:autoSpaceDN w:val="0"/>
              <w:adjustRightInd w:val="0"/>
              <w:spacing w:after="240"/>
              <w:rPr>
                <w:iCs/>
                <w:sz w:val="20"/>
                <w:szCs w:val="20"/>
              </w:rPr>
            </w:pPr>
          </w:p>
        </w:tc>
        <w:tc>
          <w:tcPr>
            <w:tcW w:w="2401" w:type="dxa"/>
            <w:vMerge/>
            <w:tcBorders>
              <w:left w:val="nil"/>
              <w:bottom w:val="single" w:sz="4" w:space="0" w:color="000000"/>
              <w:right w:val="dotted" w:sz="4" w:space="0" w:color="000000"/>
            </w:tcBorders>
            <w:shd w:val="clear" w:color="auto" w:fill="FFFFFF"/>
            <w:vAlign w:val="center"/>
          </w:tcPr>
          <w:p w14:paraId="4FFEB763" w14:textId="77777777" w:rsidR="00504198" w:rsidRPr="00A960E0" w:rsidRDefault="00504198" w:rsidP="00504198">
            <w:pPr>
              <w:autoSpaceDE w:val="0"/>
              <w:autoSpaceDN w:val="0"/>
              <w:adjustRightInd w:val="0"/>
              <w:spacing w:after="240"/>
              <w:rPr>
                <w:sz w:val="20"/>
                <w:szCs w:val="20"/>
              </w:rPr>
            </w:pPr>
          </w:p>
        </w:tc>
        <w:tc>
          <w:tcPr>
            <w:tcW w:w="992" w:type="dxa"/>
            <w:vMerge/>
            <w:tcBorders>
              <w:left w:val="nil"/>
              <w:bottom w:val="single" w:sz="4" w:space="0" w:color="000000"/>
              <w:right w:val="dotted" w:sz="4" w:space="0" w:color="000000"/>
            </w:tcBorders>
            <w:shd w:val="clear" w:color="auto" w:fill="FFFFFF"/>
            <w:vAlign w:val="center"/>
          </w:tcPr>
          <w:p w14:paraId="79CE2B1A" w14:textId="77777777" w:rsidR="00504198" w:rsidRPr="00A960E0" w:rsidRDefault="00504198" w:rsidP="00504198">
            <w:pPr>
              <w:autoSpaceDE w:val="0"/>
              <w:autoSpaceDN w:val="0"/>
              <w:adjustRightInd w:val="0"/>
              <w:spacing w:after="240"/>
              <w:jc w:val="center"/>
              <w:rPr>
                <w:sz w:val="20"/>
                <w:szCs w:val="20"/>
              </w:rPr>
            </w:pPr>
          </w:p>
        </w:tc>
        <w:tc>
          <w:tcPr>
            <w:tcW w:w="3442" w:type="dxa"/>
            <w:gridSpan w:val="2"/>
            <w:tcBorders>
              <w:top w:val="nil"/>
              <w:left w:val="dotted" w:sz="4" w:space="0" w:color="000000"/>
              <w:bottom w:val="single" w:sz="4" w:space="0" w:color="000000"/>
              <w:right w:val="nil"/>
            </w:tcBorders>
            <w:shd w:val="clear" w:color="auto" w:fill="FFFFFF"/>
            <w:vAlign w:val="center"/>
          </w:tcPr>
          <w:p w14:paraId="755871FD" w14:textId="2E54E850" w:rsidR="00504198" w:rsidRPr="00F50A46" w:rsidRDefault="00504198" w:rsidP="00504198">
            <w:pPr>
              <w:autoSpaceDE w:val="0"/>
              <w:autoSpaceDN w:val="0"/>
              <w:adjustRightInd w:val="0"/>
              <w:ind w:right="-198"/>
              <w:rPr>
                <w:iCs/>
                <w:sz w:val="20"/>
                <w:szCs w:val="20"/>
              </w:rPr>
            </w:pPr>
          </w:p>
        </w:tc>
        <w:tc>
          <w:tcPr>
            <w:tcW w:w="3362" w:type="dxa"/>
            <w:tcBorders>
              <w:top w:val="nil"/>
              <w:left w:val="nil"/>
              <w:bottom w:val="single" w:sz="4" w:space="0" w:color="000000"/>
              <w:right w:val="single" w:sz="4" w:space="0" w:color="auto"/>
            </w:tcBorders>
            <w:shd w:val="clear" w:color="auto" w:fill="FFFFFF"/>
            <w:vAlign w:val="center"/>
          </w:tcPr>
          <w:p w14:paraId="5D19E654" w14:textId="466209D6" w:rsidR="00504198" w:rsidRPr="00F50A46" w:rsidRDefault="00504198" w:rsidP="00504198">
            <w:pPr>
              <w:autoSpaceDE w:val="0"/>
              <w:autoSpaceDN w:val="0"/>
              <w:adjustRightInd w:val="0"/>
              <w:ind w:right="-198"/>
              <w:rPr>
                <w:iCs/>
                <w:sz w:val="20"/>
                <w:szCs w:val="20"/>
              </w:rPr>
            </w:pPr>
          </w:p>
        </w:tc>
      </w:tr>
      <w:tr w:rsidR="00504198" w:rsidRPr="009E00F6" w14:paraId="15721BD7" w14:textId="77777777" w:rsidTr="00504198">
        <w:trPr>
          <w:trHeight w:val="20"/>
        </w:trPr>
        <w:tc>
          <w:tcPr>
            <w:tcW w:w="293" w:type="dxa"/>
            <w:tcBorders>
              <w:bottom w:val="nil"/>
              <w:right w:val="nil"/>
            </w:tcBorders>
            <w:shd w:val="clear" w:color="auto" w:fill="FFFFFF"/>
            <w:vAlign w:val="center"/>
          </w:tcPr>
          <w:p w14:paraId="3106BB86" w14:textId="77777777"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6A54BE6C" w14:textId="39472C3C" w:rsidR="00504198" w:rsidRPr="003D4884" w:rsidRDefault="00504198" w:rsidP="00504198">
            <w:pPr>
              <w:autoSpaceDE w:val="0"/>
              <w:autoSpaceDN w:val="0"/>
              <w:adjustRightInd w:val="0"/>
              <w:rPr>
                <w:sz w:val="20"/>
                <w:szCs w:val="20"/>
                <w:lang w:val="en-US"/>
              </w:rPr>
            </w:pPr>
            <w:r>
              <w:rPr>
                <w:sz w:val="20"/>
                <w:szCs w:val="20"/>
                <w:lang w:val="en-US"/>
              </w:rPr>
              <w:t>USD (United States dollar)</w:t>
            </w:r>
          </w:p>
        </w:tc>
        <w:tc>
          <w:tcPr>
            <w:tcW w:w="992" w:type="dxa"/>
            <w:tcBorders>
              <w:left w:val="nil"/>
              <w:bottom w:val="single" w:sz="4" w:space="0" w:color="000000"/>
              <w:right w:val="dotted" w:sz="4" w:space="0" w:color="000000"/>
            </w:tcBorders>
            <w:shd w:val="clear" w:color="auto" w:fill="FFFFFF"/>
            <w:vAlign w:val="center"/>
          </w:tcPr>
          <w:p w14:paraId="501A1EA8" w14:textId="77777777" w:rsidR="00504198" w:rsidRPr="00A960E0" w:rsidRDefault="00504198" w:rsidP="00504198">
            <w:pPr>
              <w:autoSpaceDE w:val="0"/>
              <w:autoSpaceDN w:val="0"/>
              <w:adjustRightInd w:val="0"/>
              <w:jc w:val="center"/>
              <w:rPr>
                <w:sz w:val="20"/>
                <w:szCs w:val="20"/>
              </w:rPr>
            </w:pPr>
            <w:r>
              <w:rPr>
                <w:sz w:val="20"/>
                <w:szCs w:val="20"/>
              </w:rPr>
              <w:t>840</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136FF5F7" w14:textId="7DAE9567" w:rsidR="00504198" w:rsidRPr="00A960E0" w:rsidRDefault="00504198" w:rsidP="00504198">
            <w:pPr>
              <w:autoSpaceDE w:val="0"/>
              <w:autoSpaceDN w:val="0"/>
              <w:adjustRightInd w:val="0"/>
              <w:rPr>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493BC252" w14:textId="6A5771E3" w:rsidR="00504198" w:rsidRPr="00A960E0" w:rsidRDefault="00504198" w:rsidP="00504198">
            <w:pPr>
              <w:autoSpaceDE w:val="0"/>
              <w:autoSpaceDN w:val="0"/>
              <w:adjustRightInd w:val="0"/>
              <w:rPr>
                <w:sz w:val="20"/>
                <w:szCs w:val="20"/>
              </w:rPr>
            </w:pPr>
          </w:p>
        </w:tc>
        <w:tc>
          <w:tcPr>
            <w:tcW w:w="3362" w:type="dxa"/>
            <w:tcBorders>
              <w:top w:val="single" w:sz="4" w:space="0" w:color="000000"/>
              <w:left w:val="nil"/>
              <w:bottom w:val="single" w:sz="4" w:space="0" w:color="000000"/>
            </w:tcBorders>
            <w:shd w:val="clear" w:color="auto" w:fill="FFFFFF"/>
            <w:vAlign w:val="center"/>
          </w:tcPr>
          <w:p w14:paraId="213BFD53" w14:textId="4D167646" w:rsidR="00504198" w:rsidRPr="00A960E0" w:rsidRDefault="00504198" w:rsidP="00504198">
            <w:pPr>
              <w:autoSpaceDE w:val="0"/>
              <w:autoSpaceDN w:val="0"/>
              <w:adjustRightInd w:val="0"/>
              <w:rPr>
                <w:sz w:val="20"/>
                <w:szCs w:val="20"/>
              </w:rPr>
            </w:pPr>
          </w:p>
        </w:tc>
      </w:tr>
      <w:tr w:rsidR="00504198" w:rsidRPr="009E00F6" w14:paraId="5076F87B" w14:textId="77777777" w:rsidTr="00504198">
        <w:trPr>
          <w:trHeight w:val="20"/>
        </w:trPr>
        <w:tc>
          <w:tcPr>
            <w:tcW w:w="293" w:type="dxa"/>
            <w:tcBorders>
              <w:bottom w:val="nil"/>
              <w:right w:val="nil"/>
            </w:tcBorders>
            <w:shd w:val="clear" w:color="auto" w:fill="FFFFFF"/>
            <w:vAlign w:val="center"/>
          </w:tcPr>
          <w:p w14:paraId="401ECC63" w14:textId="252216FF"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7893BE8A" w14:textId="075371CA" w:rsidR="00504198" w:rsidRPr="00A960E0" w:rsidRDefault="00504198" w:rsidP="00504198">
            <w:pPr>
              <w:autoSpaceDE w:val="0"/>
              <w:autoSpaceDN w:val="0"/>
              <w:adjustRightInd w:val="0"/>
              <w:rPr>
                <w:sz w:val="20"/>
                <w:szCs w:val="20"/>
              </w:rPr>
            </w:pPr>
            <w:r>
              <w:rPr>
                <w:sz w:val="20"/>
                <w:szCs w:val="20"/>
                <w:lang w:val="en-US"/>
              </w:rPr>
              <w:t>EUR (euro)</w:t>
            </w:r>
          </w:p>
        </w:tc>
        <w:tc>
          <w:tcPr>
            <w:tcW w:w="992" w:type="dxa"/>
            <w:tcBorders>
              <w:left w:val="nil"/>
              <w:bottom w:val="single" w:sz="4" w:space="0" w:color="000000"/>
              <w:right w:val="dotted" w:sz="4" w:space="0" w:color="000000"/>
            </w:tcBorders>
            <w:shd w:val="clear" w:color="auto" w:fill="FFFFFF"/>
            <w:vAlign w:val="center"/>
          </w:tcPr>
          <w:p w14:paraId="5701A666" w14:textId="4A165222" w:rsidR="00504198" w:rsidRDefault="00504198" w:rsidP="00504198">
            <w:pPr>
              <w:autoSpaceDE w:val="0"/>
              <w:autoSpaceDN w:val="0"/>
              <w:adjustRightInd w:val="0"/>
              <w:jc w:val="center"/>
              <w:rPr>
                <w:sz w:val="20"/>
                <w:szCs w:val="20"/>
              </w:rPr>
            </w:pPr>
            <w:r>
              <w:rPr>
                <w:sz w:val="20"/>
                <w:szCs w:val="20"/>
              </w:rPr>
              <w:t>978</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7559710A" w14:textId="19981993" w:rsidR="00504198" w:rsidRPr="00F50A46" w:rsidRDefault="00504198" w:rsidP="00504198">
            <w:pPr>
              <w:autoSpaceDE w:val="0"/>
              <w:autoSpaceDN w:val="0"/>
              <w:adjustRightInd w:val="0"/>
              <w:rPr>
                <w:iCs/>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0352929C" w14:textId="2CC0C8F1" w:rsidR="00504198" w:rsidRPr="00F50A46" w:rsidRDefault="00504198" w:rsidP="00504198">
            <w:pPr>
              <w:autoSpaceDE w:val="0"/>
              <w:autoSpaceDN w:val="0"/>
              <w:adjustRightInd w:val="0"/>
              <w:rPr>
                <w:iCs/>
                <w:sz w:val="20"/>
                <w:szCs w:val="20"/>
              </w:rPr>
            </w:pPr>
          </w:p>
        </w:tc>
        <w:tc>
          <w:tcPr>
            <w:tcW w:w="3362" w:type="dxa"/>
            <w:tcBorders>
              <w:top w:val="single" w:sz="4" w:space="0" w:color="000000"/>
              <w:left w:val="nil"/>
              <w:bottom w:val="single" w:sz="4" w:space="0" w:color="000000"/>
            </w:tcBorders>
            <w:shd w:val="clear" w:color="auto" w:fill="FFFFFF"/>
            <w:vAlign w:val="center"/>
          </w:tcPr>
          <w:p w14:paraId="11CF1576" w14:textId="6B2DC3B2" w:rsidR="00504198" w:rsidRPr="00F50A46" w:rsidRDefault="00504198" w:rsidP="00504198">
            <w:pPr>
              <w:autoSpaceDE w:val="0"/>
              <w:autoSpaceDN w:val="0"/>
              <w:adjustRightInd w:val="0"/>
              <w:rPr>
                <w:iCs/>
                <w:sz w:val="20"/>
                <w:szCs w:val="20"/>
              </w:rPr>
            </w:pPr>
          </w:p>
        </w:tc>
      </w:tr>
      <w:tr w:rsidR="00504198" w:rsidRPr="009E00F6" w14:paraId="303A009D" w14:textId="77777777" w:rsidTr="00504198">
        <w:trPr>
          <w:trHeight w:val="20"/>
        </w:trPr>
        <w:tc>
          <w:tcPr>
            <w:tcW w:w="293" w:type="dxa"/>
            <w:tcBorders>
              <w:bottom w:val="nil"/>
              <w:right w:val="nil"/>
            </w:tcBorders>
            <w:shd w:val="clear" w:color="auto" w:fill="FFFFFF"/>
            <w:vAlign w:val="center"/>
          </w:tcPr>
          <w:p w14:paraId="6A96C1CC" w14:textId="5559C987"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3495A379" w14:textId="03D2A2E0" w:rsidR="00504198" w:rsidRPr="00A960E0" w:rsidRDefault="00504198" w:rsidP="00504198">
            <w:pPr>
              <w:autoSpaceDE w:val="0"/>
              <w:autoSpaceDN w:val="0"/>
              <w:adjustRightInd w:val="0"/>
              <w:rPr>
                <w:sz w:val="20"/>
                <w:szCs w:val="20"/>
              </w:rPr>
            </w:pPr>
            <w:r>
              <w:rPr>
                <w:sz w:val="20"/>
                <w:szCs w:val="20"/>
                <w:lang w:val="en-US"/>
              </w:rPr>
              <w:t>CNY (</w:t>
            </w:r>
            <w:proofErr w:type="spellStart"/>
            <w:r w:rsidRPr="00CA78C2">
              <w:rPr>
                <w:sz w:val="20"/>
                <w:szCs w:val="20"/>
              </w:rPr>
              <w:t>Chinese</w:t>
            </w:r>
            <w:proofErr w:type="spellEnd"/>
            <w:r w:rsidRPr="00CA78C2">
              <w:rPr>
                <w:sz w:val="20"/>
                <w:szCs w:val="20"/>
              </w:rPr>
              <w:t xml:space="preserve"> </w:t>
            </w:r>
            <w:proofErr w:type="spellStart"/>
            <w:r w:rsidRPr="00CA78C2">
              <w:rPr>
                <w:sz w:val="20"/>
                <w:szCs w:val="20"/>
              </w:rPr>
              <w:t>yuan</w:t>
            </w:r>
            <w:proofErr w:type="spellEnd"/>
            <w:r>
              <w:rPr>
                <w:sz w:val="20"/>
                <w:szCs w:val="20"/>
                <w:lang w:val="en-US"/>
              </w:rPr>
              <w:t>)</w:t>
            </w:r>
          </w:p>
        </w:tc>
        <w:tc>
          <w:tcPr>
            <w:tcW w:w="992" w:type="dxa"/>
            <w:tcBorders>
              <w:left w:val="nil"/>
              <w:bottom w:val="single" w:sz="4" w:space="0" w:color="000000"/>
              <w:right w:val="dotted" w:sz="4" w:space="0" w:color="000000"/>
            </w:tcBorders>
            <w:shd w:val="clear" w:color="auto" w:fill="FFFFFF"/>
            <w:vAlign w:val="center"/>
          </w:tcPr>
          <w:p w14:paraId="6BAD362A" w14:textId="088E1369" w:rsidR="00504198" w:rsidRDefault="00504198" w:rsidP="00504198">
            <w:pPr>
              <w:autoSpaceDE w:val="0"/>
              <w:autoSpaceDN w:val="0"/>
              <w:adjustRightInd w:val="0"/>
              <w:jc w:val="center"/>
              <w:rPr>
                <w:sz w:val="20"/>
                <w:szCs w:val="20"/>
              </w:rPr>
            </w:pPr>
            <w:r w:rsidRPr="00EF6E0D">
              <w:rPr>
                <w:sz w:val="20"/>
                <w:szCs w:val="20"/>
              </w:rPr>
              <w:t>156</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6F03E7F6" w14:textId="15E09B68" w:rsidR="00504198" w:rsidRPr="00F50A46" w:rsidRDefault="00504198" w:rsidP="00504198">
            <w:pPr>
              <w:autoSpaceDE w:val="0"/>
              <w:autoSpaceDN w:val="0"/>
              <w:adjustRightInd w:val="0"/>
              <w:rPr>
                <w:iCs/>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03E6A834" w14:textId="4F8844C8" w:rsidR="00504198" w:rsidRPr="00F50A46" w:rsidRDefault="00504198" w:rsidP="00504198">
            <w:pPr>
              <w:autoSpaceDE w:val="0"/>
              <w:autoSpaceDN w:val="0"/>
              <w:adjustRightInd w:val="0"/>
              <w:rPr>
                <w:iCs/>
                <w:sz w:val="20"/>
                <w:szCs w:val="20"/>
              </w:rPr>
            </w:pPr>
          </w:p>
        </w:tc>
        <w:tc>
          <w:tcPr>
            <w:tcW w:w="3362" w:type="dxa"/>
            <w:tcBorders>
              <w:top w:val="single" w:sz="4" w:space="0" w:color="000000"/>
              <w:left w:val="nil"/>
              <w:bottom w:val="single" w:sz="4" w:space="0" w:color="000000"/>
            </w:tcBorders>
            <w:shd w:val="clear" w:color="auto" w:fill="FFFFFF"/>
            <w:vAlign w:val="center"/>
          </w:tcPr>
          <w:p w14:paraId="42CF92A8" w14:textId="1D4AC4F7" w:rsidR="00504198" w:rsidRPr="00F50A46" w:rsidRDefault="00504198" w:rsidP="00504198">
            <w:pPr>
              <w:autoSpaceDE w:val="0"/>
              <w:autoSpaceDN w:val="0"/>
              <w:adjustRightInd w:val="0"/>
              <w:rPr>
                <w:iCs/>
                <w:sz w:val="20"/>
                <w:szCs w:val="20"/>
              </w:rPr>
            </w:pPr>
          </w:p>
        </w:tc>
      </w:tr>
      <w:tr w:rsidR="00504198" w:rsidRPr="009E00F6" w14:paraId="3546A65B" w14:textId="77777777" w:rsidTr="00504198">
        <w:trPr>
          <w:trHeight w:val="20"/>
        </w:trPr>
        <w:tc>
          <w:tcPr>
            <w:tcW w:w="293" w:type="dxa"/>
            <w:vMerge w:val="restart"/>
            <w:tcBorders>
              <w:right w:val="nil"/>
            </w:tcBorders>
            <w:shd w:val="clear" w:color="auto" w:fill="FFFFFF"/>
            <w:vAlign w:val="center"/>
          </w:tcPr>
          <w:p w14:paraId="563E3806" w14:textId="77777777" w:rsidR="00504198" w:rsidRPr="00F50A46" w:rsidRDefault="00504198" w:rsidP="00504198">
            <w:pPr>
              <w:autoSpaceDE w:val="0"/>
              <w:autoSpaceDN w:val="0"/>
              <w:adjustRightInd w:val="0"/>
              <w:rPr>
                <w:sz w:val="20"/>
                <w:szCs w:val="20"/>
              </w:rPr>
            </w:pPr>
            <w:r w:rsidRPr="00F50A46">
              <w:rPr>
                <w:iCs/>
                <w:sz w:val="20"/>
                <w:szCs w:val="20"/>
              </w:rPr>
              <w:sym w:font="Wingdings" w:char="F06F"/>
            </w:r>
          </w:p>
        </w:tc>
        <w:tc>
          <w:tcPr>
            <w:tcW w:w="2401" w:type="dxa"/>
            <w:vMerge w:val="restart"/>
            <w:tcBorders>
              <w:left w:val="nil"/>
              <w:right w:val="dotted" w:sz="4" w:space="0" w:color="000000"/>
            </w:tcBorders>
            <w:shd w:val="clear" w:color="auto" w:fill="FFFFFF"/>
            <w:vAlign w:val="center"/>
          </w:tcPr>
          <w:p w14:paraId="2BF8183F" w14:textId="38462BEC" w:rsidR="00504198" w:rsidRPr="003D4884" w:rsidRDefault="00504198" w:rsidP="00504198">
            <w:pPr>
              <w:autoSpaceDE w:val="0"/>
              <w:autoSpaceDN w:val="0"/>
              <w:adjustRightInd w:val="0"/>
              <w:rPr>
                <w:sz w:val="20"/>
                <w:szCs w:val="20"/>
              </w:rPr>
            </w:pPr>
            <w:r>
              <w:rPr>
                <w:sz w:val="20"/>
                <w:szCs w:val="20"/>
                <w:lang w:val="en-US"/>
              </w:rPr>
              <w:t>in</w:t>
            </w:r>
            <w:r>
              <w:rPr>
                <w:sz w:val="20"/>
                <w:szCs w:val="20"/>
              </w:rPr>
              <w:t xml:space="preserve"> ______________*</w:t>
            </w:r>
          </w:p>
        </w:tc>
        <w:tc>
          <w:tcPr>
            <w:tcW w:w="992" w:type="dxa"/>
            <w:vMerge w:val="restart"/>
            <w:tcBorders>
              <w:left w:val="nil"/>
              <w:right w:val="dotted" w:sz="4" w:space="0" w:color="000000"/>
            </w:tcBorders>
            <w:shd w:val="clear" w:color="auto" w:fill="FFFFFF"/>
            <w:vAlign w:val="center"/>
          </w:tcPr>
          <w:p w14:paraId="67C6E919" w14:textId="31C2F994" w:rsidR="00504198" w:rsidRPr="00A960E0" w:rsidRDefault="00504198" w:rsidP="00504198">
            <w:pPr>
              <w:autoSpaceDE w:val="0"/>
              <w:autoSpaceDN w:val="0"/>
              <w:adjustRightInd w:val="0"/>
              <w:jc w:val="center"/>
              <w:rPr>
                <w:sz w:val="20"/>
                <w:szCs w:val="20"/>
              </w:rPr>
            </w:pPr>
            <w:r>
              <w:rPr>
                <w:sz w:val="20"/>
                <w:szCs w:val="20"/>
              </w:rPr>
              <w:t>___</w:t>
            </w:r>
          </w:p>
        </w:tc>
        <w:tc>
          <w:tcPr>
            <w:tcW w:w="1603" w:type="dxa"/>
            <w:tcBorders>
              <w:top w:val="single" w:sz="4" w:space="0" w:color="auto"/>
              <w:left w:val="dotted" w:sz="4" w:space="0" w:color="000000"/>
              <w:bottom w:val="nil"/>
              <w:right w:val="nil"/>
            </w:tcBorders>
            <w:shd w:val="clear" w:color="auto" w:fill="FFFFFF"/>
            <w:vAlign w:val="center"/>
          </w:tcPr>
          <w:p w14:paraId="54E95778" w14:textId="54F5DE0C" w:rsidR="00504198" w:rsidRPr="00A960E0" w:rsidRDefault="00504198" w:rsidP="00504198">
            <w:pPr>
              <w:autoSpaceDE w:val="0"/>
              <w:autoSpaceDN w:val="0"/>
              <w:adjustRightInd w:val="0"/>
              <w:rPr>
                <w:sz w:val="20"/>
                <w:szCs w:val="20"/>
              </w:rPr>
            </w:pPr>
          </w:p>
        </w:tc>
        <w:tc>
          <w:tcPr>
            <w:tcW w:w="1839" w:type="dxa"/>
            <w:tcBorders>
              <w:top w:val="single" w:sz="4" w:space="0" w:color="auto"/>
              <w:left w:val="nil"/>
              <w:bottom w:val="nil"/>
              <w:right w:val="nil"/>
            </w:tcBorders>
            <w:shd w:val="clear" w:color="auto" w:fill="FFFFFF"/>
            <w:vAlign w:val="center"/>
          </w:tcPr>
          <w:p w14:paraId="16CD8C4F" w14:textId="76A041D8" w:rsidR="00504198" w:rsidRPr="00A960E0" w:rsidRDefault="00504198" w:rsidP="00504198">
            <w:pPr>
              <w:autoSpaceDE w:val="0"/>
              <w:autoSpaceDN w:val="0"/>
              <w:adjustRightInd w:val="0"/>
              <w:rPr>
                <w:sz w:val="20"/>
                <w:szCs w:val="20"/>
              </w:rPr>
            </w:pPr>
          </w:p>
        </w:tc>
        <w:tc>
          <w:tcPr>
            <w:tcW w:w="3362" w:type="dxa"/>
            <w:tcBorders>
              <w:top w:val="single" w:sz="4" w:space="0" w:color="000000"/>
              <w:left w:val="nil"/>
              <w:bottom w:val="nil"/>
              <w:right w:val="single" w:sz="4" w:space="0" w:color="auto"/>
            </w:tcBorders>
            <w:shd w:val="clear" w:color="auto" w:fill="FFFFFF"/>
            <w:vAlign w:val="center"/>
          </w:tcPr>
          <w:p w14:paraId="668C73E3" w14:textId="7D0AFB38" w:rsidR="00504198" w:rsidRPr="00A960E0" w:rsidRDefault="00504198" w:rsidP="00504198">
            <w:pPr>
              <w:autoSpaceDE w:val="0"/>
              <w:autoSpaceDN w:val="0"/>
              <w:adjustRightInd w:val="0"/>
              <w:rPr>
                <w:sz w:val="20"/>
                <w:szCs w:val="20"/>
              </w:rPr>
            </w:pPr>
          </w:p>
        </w:tc>
      </w:tr>
      <w:tr w:rsidR="00354B5A" w:rsidRPr="009E00F6" w14:paraId="4C3B1B19" w14:textId="77777777" w:rsidTr="00504198">
        <w:trPr>
          <w:trHeight w:val="20"/>
        </w:trPr>
        <w:tc>
          <w:tcPr>
            <w:tcW w:w="293" w:type="dxa"/>
            <w:vMerge/>
            <w:tcBorders>
              <w:right w:val="nil"/>
            </w:tcBorders>
            <w:shd w:val="clear" w:color="auto" w:fill="FFFFFF"/>
            <w:vAlign w:val="center"/>
          </w:tcPr>
          <w:p w14:paraId="7268B132" w14:textId="77777777" w:rsidR="00354B5A" w:rsidRPr="00A960E0" w:rsidRDefault="00354B5A" w:rsidP="00D75377">
            <w:pPr>
              <w:autoSpaceDE w:val="0"/>
              <w:autoSpaceDN w:val="0"/>
              <w:adjustRightInd w:val="0"/>
              <w:rPr>
                <w:iCs/>
                <w:sz w:val="20"/>
                <w:szCs w:val="20"/>
              </w:rPr>
            </w:pPr>
          </w:p>
        </w:tc>
        <w:tc>
          <w:tcPr>
            <w:tcW w:w="2401" w:type="dxa"/>
            <w:vMerge/>
            <w:tcBorders>
              <w:left w:val="nil"/>
              <w:right w:val="dotted" w:sz="4" w:space="0" w:color="000000"/>
            </w:tcBorders>
            <w:shd w:val="clear" w:color="auto" w:fill="FFFFFF"/>
            <w:vAlign w:val="center"/>
          </w:tcPr>
          <w:p w14:paraId="3562B796" w14:textId="77777777" w:rsidR="00354B5A" w:rsidRPr="00A960E0" w:rsidRDefault="00354B5A" w:rsidP="00D75377">
            <w:pPr>
              <w:autoSpaceDE w:val="0"/>
              <w:autoSpaceDN w:val="0"/>
              <w:adjustRightInd w:val="0"/>
              <w:rPr>
                <w:sz w:val="20"/>
                <w:szCs w:val="20"/>
              </w:rPr>
            </w:pPr>
          </w:p>
        </w:tc>
        <w:tc>
          <w:tcPr>
            <w:tcW w:w="992" w:type="dxa"/>
            <w:vMerge/>
            <w:tcBorders>
              <w:left w:val="nil"/>
              <w:right w:val="dotted" w:sz="4" w:space="0" w:color="000000"/>
            </w:tcBorders>
            <w:shd w:val="clear" w:color="auto" w:fill="FFFFFF"/>
            <w:vAlign w:val="center"/>
          </w:tcPr>
          <w:p w14:paraId="2729C90A" w14:textId="77777777" w:rsidR="00354B5A" w:rsidRPr="00A960E0" w:rsidRDefault="00354B5A" w:rsidP="00D75377">
            <w:pPr>
              <w:autoSpaceDE w:val="0"/>
              <w:autoSpaceDN w:val="0"/>
              <w:adjustRightInd w:val="0"/>
              <w:jc w:val="center"/>
              <w:rPr>
                <w:sz w:val="20"/>
                <w:szCs w:val="20"/>
              </w:rPr>
            </w:pPr>
          </w:p>
        </w:tc>
        <w:tc>
          <w:tcPr>
            <w:tcW w:w="1603" w:type="dxa"/>
            <w:tcBorders>
              <w:top w:val="nil"/>
              <w:left w:val="dotted" w:sz="4" w:space="0" w:color="000000"/>
              <w:bottom w:val="nil"/>
              <w:right w:val="nil"/>
            </w:tcBorders>
            <w:shd w:val="clear" w:color="auto" w:fill="FFFFFF"/>
            <w:vAlign w:val="center"/>
          </w:tcPr>
          <w:p w14:paraId="09124C6B" w14:textId="2AF28786" w:rsidR="00354B5A" w:rsidRPr="00A960E0" w:rsidRDefault="00354B5A" w:rsidP="00D75377">
            <w:pPr>
              <w:autoSpaceDE w:val="0"/>
              <w:autoSpaceDN w:val="0"/>
              <w:adjustRightInd w:val="0"/>
              <w:rPr>
                <w:sz w:val="20"/>
                <w:szCs w:val="20"/>
              </w:rPr>
            </w:pPr>
          </w:p>
        </w:tc>
        <w:tc>
          <w:tcPr>
            <w:tcW w:w="1839" w:type="dxa"/>
            <w:tcBorders>
              <w:top w:val="nil"/>
              <w:left w:val="nil"/>
              <w:bottom w:val="nil"/>
              <w:right w:val="nil"/>
            </w:tcBorders>
            <w:shd w:val="clear" w:color="auto" w:fill="FFFFFF"/>
            <w:vAlign w:val="center"/>
          </w:tcPr>
          <w:p w14:paraId="1E0A58CC" w14:textId="56DBA800" w:rsidR="00354B5A" w:rsidRPr="00A960E0" w:rsidRDefault="00354B5A" w:rsidP="00D75377">
            <w:pPr>
              <w:autoSpaceDE w:val="0"/>
              <w:autoSpaceDN w:val="0"/>
              <w:adjustRightInd w:val="0"/>
              <w:rPr>
                <w:sz w:val="20"/>
                <w:szCs w:val="20"/>
              </w:rPr>
            </w:pPr>
          </w:p>
        </w:tc>
        <w:tc>
          <w:tcPr>
            <w:tcW w:w="3362" w:type="dxa"/>
            <w:tcBorders>
              <w:top w:val="nil"/>
              <w:left w:val="nil"/>
              <w:bottom w:val="nil"/>
              <w:right w:val="single" w:sz="4" w:space="0" w:color="auto"/>
            </w:tcBorders>
            <w:shd w:val="clear" w:color="auto" w:fill="FFFFFF"/>
            <w:vAlign w:val="center"/>
          </w:tcPr>
          <w:p w14:paraId="0DFD5F3B" w14:textId="2F067030" w:rsidR="00354B5A" w:rsidRPr="00A960E0" w:rsidRDefault="00354B5A" w:rsidP="00D75377">
            <w:pPr>
              <w:autoSpaceDE w:val="0"/>
              <w:autoSpaceDN w:val="0"/>
              <w:adjustRightInd w:val="0"/>
              <w:rPr>
                <w:sz w:val="20"/>
                <w:szCs w:val="20"/>
              </w:rPr>
            </w:pPr>
          </w:p>
        </w:tc>
      </w:tr>
      <w:tr w:rsidR="00354B5A" w:rsidRPr="009E00F6" w14:paraId="64A8991F" w14:textId="77777777" w:rsidTr="00504198">
        <w:trPr>
          <w:trHeight w:val="112"/>
        </w:trPr>
        <w:tc>
          <w:tcPr>
            <w:tcW w:w="293" w:type="dxa"/>
            <w:vMerge/>
            <w:tcBorders>
              <w:bottom w:val="single" w:sz="4" w:space="0" w:color="000000"/>
              <w:right w:val="nil"/>
            </w:tcBorders>
            <w:shd w:val="clear" w:color="auto" w:fill="FFFFFF"/>
            <w:vAlign w:val="center"/>
          </w:tcPr>
          <w:p w14:paraId="7D9D0A8E" w14:textId="77777777" w:rsidR="00354B5A" w:rsidRPr="00A960E0" w:rsidRDefault="00354B5A" w:rsidP="00354B5A">
            <w:pPr>
              <w:autoSpaceDE w:val="0"/>
              <w:autoSpaceDN w:val="0"/>
              <w:adjustRightInd w:val="0"/>
              <w:rPr>
                <w:iCs/>
                <w:sz w:val="20"/>
                <w:szCs w:val="20"/>
              </w:rPr>
            </w:pPr>
          </w:p>
        </w:tc>
        <w:tc>
          <w:tcPr>
            <w:tcW w:w="2401" w:type="dxa"/>
            <w:vMerge/>
            <w:tcBorders>
              <w:left w:val="nil"/>
              <w:bottom w:val="single" w:sz="4" w:space="0" w:color="000000"/>
              <w:right w:val="dotted" w:sz="4" w:space="0" w:color="000000"/>
            </w:tcBorders>
            <w:shd w:val="clear" w:color="auto" w:fill="FFFFFF"/>
            <w:vAlign w:val="center"/>
          </w:tcPr>
          <w:p w14:paraId="0CAAEA04" w14:textId="77777777" w:rsidR="00354B5A" w:rsidRPr="00A960E0" w:rsidRDefault="00354B5A" w:rsidP="00354B5A">
            <w:pPr>
              <w:autoSpaceDE w:val="0"/>
              <w:autoSpaceDN w:val="0"/>
              <w:adjustRightInd w:val="0"/>
              <w:rPr>
                <w:sz w:val="20"/>
                <w:szCs w:val="20"/>
              </w:rPr>
            </w:pPr>
          </w:p>
        </w:tc>
        <w:tc>
          <w:tcPr>
            <w:tcW w:w="992" w:type="dxa"/>
            <w:vMerge/>
            <w:tcBorders>
              <w:left w:val="nil"/>
              <w:bottom w:val="single" w:sz="4" w:space="0" w:color="000000"/>
              <w:right w:val="dotted" w:sz="4" w:space="0" w:color="000000"/>
            </w:tcBorders>
            <w:shd w:val="clear" w:color="auto" w:fill="FFFFFF"/>
            <w:vAlign w:val="center"/>
          </w:tcPr>
          <w:p w14:paraId="13E05BD2" w14:textId="77777777" w:rsidR="00354B5A" w:rsidRPr="00A960E0" w:rsidRDefault="00354B5A" w:rsidP="00354B5A">
            <w:pPr>
              <w:autoSpaceDE w:val="0"/>
              <w:autoSpaceDN w:val="0"/>
              <w:adjustRightInd w:val="0"/>
              <w:jc w:val="center"/>
              <w:rPr>
                <w:sz w:val="20"/>
                <w:szCs w:val="20"/>
              </w:rPr>
            </w:pPr>
          </w:p>
        </w:tc>
        <w:tc>
          <w:tcPr>
            <w:tcW w:w="3442" w:type="dxa"/>
            <w:gridSpan w:val="2"/>
            <w:tcBorders>
              <w:top w:val="nil"/>
              <w:left w:val="dotted" w:sz="4" w:space="0" w:color="000000"/>
              <w:bottom w:val="single" w:sz="4" w:space="0" w:color="000000"/>
              <w:right w:val="nil"/>
            </w:tcBorders>
            <w:shd w:val="clear" w:color="auto" w:fill="FFFFFF"/>
            <w:vAlign w:val="center"/>
          </w:tcPr>
          <w:p w14:paraId="212F3BE4" w14:textId="0B47F565" w:rsidR="00354B5A" w:rsidRPr="00F50A46" w:rsidRDefault="00354B5A" w:rsidP="00354B5A">
            <w:pPr>
              <w:autoSpaceDE w:val="0"/>
              <w:autoSpaceDN w:val="0"/>
              <w:adjustRightInd w:val="0"/>
              <w:ind w:right="-198"/>
              <w:rPr>
                <w:iCs/>
                <w:sz w:val="20"/>
                <w:szCs w:val="20"/>
              </w:rPr>
            </w:pPr>
          </w:p>
        </w:tc>
        <w:tc>
          <w:tcPr>
            <w:tcW w:w="3362" w:type="dxa"/>
            <w:tcBorders>
              <w:top w:val="nil"/>
              <w:left w:val="nil"/>
              <w:bottom w:val="single" w:sz="4" w:space="0" w:color="000000"/>
              <w:right w:val="single" w:sz="4" w:space="0" w:color="auto"/>
            </w:tcBorders>
            <w:shd w:val="clear" w:color="auto" w:fill="FFFFFF"/>
            <w:vAlign w:val="center"/>
          </w:tcPr>
          <w:p w14:paraId="2C1960F0" w14:textId="5D0F35E3" w:rsidR="00354B5A" w:rsidRPr="00F50A46" w:rsidRDefault="00354B5A" w:rsidP="00354B5A">
            <w:pPr>
              <w:autoSpaceDE w:val="0"/>
              <w:autoSpaceDN w:val="0"/>
              <w:adjustRightInd w:val="0"/>
              <w:ind w:right="-198"/>
              <w:rPr>
                <w:iCs/>
                <w:sz w:val="20"/>
                <w:szCs w:val="20"/>
              </w:rPr>
            </w:pPr>
          </w:p>
        </w:tc>
      </w:tr>
    </w:tbl>
    <w:p w14:paraId="7628BD59" w14:textId="77777777" w:rsidR="002F5149" w:rsidRDefault="002F5149" w:rsidP="00C74AD2">
      <w:pPr>
        <w:autoSpaceDE w:val="0"/>
        <w:autoSpaceDN w:val="0"/>
        <w:adjustRightInd w:val="0"/>
        <w:jc w:val="both"/>
        <w:rPr>
          <w:i/>
          <w:sz w:val="18"/>
          <w:szCs w:val="18"/>
        </w:rPr>
      </w:pPr>
    </w:p>
    <w:p w14:paraId="40C21B82" w14:textId="2ED5501E" w:rsidR="001F5B9E" w:rsidRPr="00504198" w:rsidRDefault="00C157AF" w:rsidP="00C74AD2">
      <w:pPr>
        <w:autoSpaceDE w:val="0"/>
        <w:autoSpaceDN w:val="0"/>
        <w:adjustRightInd w:val="0"/>
        <w:jc w:val="both"/>
        <w:rPr>
          <w:i/>
          <w:sz w:val="18"/>
          <w:szCs w:val="18"/>
          <w:lang w:val="en-US"/>
        </w:rPr>
      </w:pPr>
      <w:r w:rsidRPr="00504198">
        <w:rPr>
          <w:i/>
          <w:sz w:val="18"/>
          <w:szCs w:val="18"/>
          <w:lang w:val="en-US"/>
        </w:rPr>
        <w:t xml:space="preserve">* </w:t>
      </w:r>
      <w:r w:rsidR="00504198" w:rsidRPr="00345A24">
        <w:rPr>
          <w:i/>
          <w:sz w:val="18"/>
          <w:szCs w:val="18"/>
          <w:lang w:val="en-US"/>
        </w:rPr>
        <w:t xml:space="preserve">In case of opening several Accounts in the same currency, you </w:t>
      </w:r>
      <w:r w:rsidR="00504198">
        <w:rPr>
          <w:i/>
          <w:sz w:val="18"/>
          <w:szCs w:val="18"/>
          <w:lang w:val="en-US"/>
        </w:rPr>
        <w:t>should</w:t>
      </w:r>
      <w:r w:rsidR="00504198" w:rsidRPr="00345A24">
        <w:rPr>
          <w:i/>
          <w:sz w:val="18"/>
          <w:szCs w:val="18"/>
          <w:lang w:val="en-US"/>
        </w:rPr>
        <w:t xml:space="preserve"> indicate the required currency in the number of Accounts to be opened, indicating </w:t>
      </w:r>
      <w:r w:rsidR="00504198">
        <w:rPr>
          <w:i/>
          <w:sz w:val="18"/>
          <w:szCs w:val="18"/>
          <w:lang w:val="en-US"/>
        </w:rPr>
        <w:t xml:space="preserve">the Schedule of Tariffs </w:t>
      </w:r>
      <w:r w:rsidR="00504198" w:rsidRPr="00345A24">
        <w:rPr>
          <w:i/>
          <w:sz w:val="18"/>
          <w:szCs w:val="18"/>
          <w:lang w:val="en-US"/>
        </w:rPr>
        <w:t>separately for each Account</w:t>
      </w:r>
      <w:r w:rsidR="00EC06DD" w:rsidRPr="00504198">
        <w:rPr>
          <w:i/>
          <w:sz w:val="18"/>
          <w:szCs w:val="18"/>
          <w:lang w:val="en-US"/>
        </w:rPr>
        <w:t>.</w:t>
      </w:r>
    </w:p>
    <w:p w14:paraId="6873A901" w14:textId="77777777" w:rsidR="008018A7" w:rsidRPr="00504198" w:rsidRDefault="008018A7" w:rsidP="00C74AD2">
      <w:pPr>
        <w:autoSpaceDE w:val="0"/>
        <w:autoSpaceDN w:val="0"/>
        <w:adjustRightInd w:val="0"/>
        <w:jc w:val="both"/>
        <w:rPr>
          <w:i/>
          <w:sz w:val="18"/>
          <w:szCs w:val="18"/>
          <w:lang w:val="en-US"/>
        </w:rPr>
      </w:pPr>
    </w:p>
    <w:tbl>
      <w:tblPr>
        <w:tblStyle w:val="af"/>
        <w:tblW w:w="10485" w:type="dxa"/>
        <w:tblLook w:val="04A0" w:firstRow="1" w:lastRow="0" w:firstColumn="1" w:lastColumn="0" w:noHBand="0" w:noVBand="1"/>
      </w:tblPr>
      <w:tblGrid>
        <w:gridCol w:w="10485"/>
      </w:tblGrid>
      <w:tr w:rsidR="00616EE0" w:rsidRPr="00EC60DB" w14:paraId="6F61BFA7" w14:textId="77777777" w:rsidTr="001D6699">
        <w:tc>
          <w:tcPr>
            <w:tcW w:w="10485" w:type="dxa"/>
            <w:shd w:val="clear" w:color="auto" w:fill="808080" w:themeFill="background1" w:themeFillShade="80"/>
          </w:tcPr>
          <w:p w14:paraId="6AFFB8CF" w14:textId="206DB141" w:rsidR="00616EE0" w:rsidRPr="00616EE0" w:rsidRDefault="00616EE0" w:rsidP="000A0743">
            <w:pPr>
              <w:autoSpaceDE w:val="0"/>
              <w:autoSpaceDN w:val="0"/>
              <w:adjustRightInd w:val="0"/>
              <w:ind w:left="360"/>
              <w:jc w:val="center"/>
              <w:rPr>
                <w:rFonts w:eastAsia="Calibri"/>
                <w:b/>
                <w:iCs/>
                <w:caps/>
                <w:sz w:val="20"/>
                <w:szCs w:val="20"/>
              </w:rPr>
            </w:pPr>
            <w:r>
              <w:rPr>
                <w:b/>
                <w:iCs/>
                <w:caps/>
                <w:sz w:val="20"/>
                <w:szCs w:val="20"/>
              </w:rPr>
              <w:t xml:space="preserve">3. </w:t>
            </w:r>
            <w:r w:rsidR="00504198">
              <w:rPr>
                <w:b/>
                <w:iCs/>
                <w:caps/>
                <w:sz w:val="20"/>
                <w:szCs w:val="20"/>
                <w:lang w:val="en-US"/>
              </w:rPr>
              <w:t>FASTER PAYMENT SYSTEM</w:t>
            </w:r>
            <w:r w:rsidR="00504198" w:rsidRPr="00616EE0">
              <w:rPr>
                <w:b/>
                <w:iCs/>
                <w:caps/>
                <w:sz w:val="20"/>
                <w:szCs w:val="20"/>
              </w:rPr>
              <w:t xml:space="preserve"> (</w:t>
            </w:r>
            <w:r w:rsidR="00504198">
              <w:rPr>
                <w:b/>
                <w:iCs/>
                <w:caps/>
                <w:sz w:val="20"/>
                <w:szCs w:val="20"/>
                <w:lang w:val="en-US"/>
              </w:rPr>
              <w:t>SBP</w:t>
            </w:r>
            <w:r w:rsidR="00504198" w:rsidRPr="00616EE0">
              <w:rPr>
                <w:b/>
                <w:iCs/>
                <w:caps/>
                <w:sz w:val="20"/>
                <w:szCs w:val="20"/>
              </w:rPr>
              <w:t>)</w:t>
            </w:r>
          </w:p>
        </w:tc>
      </w:tr>
      <w:tr w:rsidR="00504198" w:rsidRPr="008F32A5" w14:paraId="39CCF6F8" w14:textId="77777777" w:rsidTr="001D6699">
        <w:tc>
          <w:tcPr>
            <w:tcW w:w="10485" w:type="dxa"/>
            <w:hideMark/>
          </w:tcPr>
          <w:p w14:paraId="14025D96" w14:textId="1A867587" w:rsidR="00504198" w:rsidRPr="00504198" w:rsidRDefault="00504198" w:rsidP="00504198">
            <w:pPr>
              <w:jc w:val="both"/>
              <w:rPr>
                <w:sz w:val="20"/>
                <w:szCs w:val="20"/>
                <w:lang w:val="en-US"/>
              </w:rPr>
            </w:pPr>
            <w:r w:rsidRPr="00345A24">
              <w:rPr>
                <w:rFonts w:ascii="Segoe UI Symbol" w:eastAsia="MS Gothic" w:hAnsi="Segoe UI Symbol" w:cs="Segoe UI Symbol"/>
                <w:sz w:val="20"/>
                <w:szCs w:val="20"/>
                <w:lang w:val="en-US"/>
              </w:rPr>
              <w:t>☐</w:t>
            </w:r>
            <w:r w:rsidRPr="00345A24">
              <w:rPr>
                <w:sz w:val="20"/>
                <w:szCs w:val="20"/>
                <w:lang w:val="en-US"/>
              </w:rPr>
              <w:t xml:space="preserve"> I </w:t>
            </w:r>
            <w:r>
              <w:rPr>
                <w:sz w:val="20"/>
                <w:szCs w:val="20"/>
                <w:lang w:val="en-US"/>
              </w:rPr>
              <w:t>assign</w:t>
            </w:r>
            <w:r w:rsidRPr="00345A24">
              <w:rPr>
                <w:sz w:val="20"/>
                <w:szCs w:val="20"/>
                <w:lang w:val="en-US"/>
              </w:rPr>
              <w:t xml:space="preserve"> to carry out </w:t>
            </w:r>
            <w:r>
              <w:rPr>
                <w:sz w:val="20"/>
                <w:szCs w:val="20"/>
                <w:lang w:val="en-US"/>
              </w:rPr>
              <w:t xml:space="preserve">SBP </w:t>
            </w:r>
            <w:r w:rsidRPr="00345A24">
              <w:rPr>
                <w:sz w:val="20"/>
                <w:szCs w:val="20"/>
                <w:lang w:val="en-US"/>
              </w:rPr>
              <w:t>settlements on the following conditions:</w:t>
            </w:r>
          </w:p>
        </w:tc>
      </w:tr>
      <w:tr w:rsidR="00504198" w:rsidRPr="00EC60DB" w14:paraId="251F8D98" w14:textId="77777777" w:rsidTr="00616EE0">
        <w:tc>
          <w:tcPr>
            <w:tcW w:w="10485" w:type="dxa"/>
          </w:tcPr>
          <w:p w14:paraId="072B59C5" w14:textId="3ED396AB" w:rsidR="00504198" w:rsidRPr="006A4762" w:rsidRDefault="00504198" w:rsidP="00504198">
            <w:pPr>
              <w:jc w:val="both"/>
              <w:rPr>
                <w:rFonts w:ascii="Segoe UI Symbol" w:eastAsia="MS Gothic" w:hAnsi="Segoe UI Symbol" w:cs="Segoe UI Symbol"/>
                <w:sz w:val="20"/>
                <w:szCs w:val="20"/>
              </w:rPr>
            </w:pPr>
            <w:r>
              <w:rPr>
                <w:sz w:val="20"/>
                <w:szCs w:val="20"/>
                <w:lang w:val="en-US"/>
              </w:rPr>
              <w:t>Account No.</w:t>
            </w:r>
            <w:r>
              <w:rPr>
                <w:sz w:val="20"/>
                <w:szCs w:val="20"/>
              </w:rPr>
              <w:t xml:space="preserve"> ______________________</w:t>
            </w:r>
          </w:p>
        </w:tc>
      </w:tr>
      <w:tr w:rsidR="00504198" w:rsidRPr="008F32A5" w14:paraId="6307B72A" w14:textId="77777777" w:rsidTr="00616EE0">
        <w:trPr>
          <w:trHeight w:val="215"/>
        </w:trPr>
        <w:tc>
          <w:tcPr>
            <w:tcW w:w="10485" w:type="dxa"/>
            <w:hideMark/>
          </w:tcPr>
          <w:p w14:paraId="4687CE72" w14:textId="1EE9ED9B" w:rsidR="00504198" w:rsidRPr="00504198" w:rsidRDefault="00504198" w:rsidP="00504198">
            <w:pPr>
              <w:rPr>
                <w:sz w:val="20"/>
                <w:szCs w:val="20"/>
                <w:lang w:val="en-US"/>
              </w:rPr>
            </w:pPr>
            <w:r w:rsidRPr="00345A24">
              <w:rPr>
                <w:sz w:val="20"/>
                <w:szCs w:val="20"/>
                <w:lang w:val="en-US"/>
              </w:rPr>
              <w:t xml:space="preserve">Name of </w:t>
            </w:r>
            <w:r>
              <w:rPr>
                <w:sz w:val="20"/>
                <w:szCs w:val="20"/>
                <w:lang w:val="en-US"/>
              </w:rPr>
              <w:t>types</w:t>
            </w:r>
            <w:r w:rsidRPr="00345A24">
              <w:rPr>
                <w:sz w:val="20"/>
                <w:szCs w:val="20"/>
                <w:lang w:val="en-US"/>
              </w:rPr>
              <w:t xml:space="preserve"> of Client's </w:t>
            </w:r>
            <w:proofErr w:type="gramStart"/>
            <w:r w:rsidRPr="00345A24">
              <w:rPr>
                <w:sz w:val="20"/>
                <w:szCs w:val="20"/>
                <w:lang w:val="en-US"/>
              </w:rPr>
              <w:t>Goods:_</w:t>
            </w:r>
            <w:proofErr w:type="gramEnd"/>
            <w:r w:rsidRPr="00345A24">
              <w:rPr>
                <w:sz w:val="20"/>
                <w:szCs w:val="20"/>
                <w:lang w:val="en-US"/>
              </w:rPr>
              <w:t>______________________________________________________ .</w:t>
            </w:r>
          </w:p>
        </w:tc>
      </w:tr>
      <w:tr w:rsidR="00504198" w:rsidRPr="008F32A5" w14:paraId="4858A677" w14:textId="77777777" w:rsidTr="00616EE0">
        <w:trPr>
          <w:trHeight w:val="215"/>
        </w:trPr>
        <w:tc>
          <w:tcPr>
            <w:tcW w:w="10485" w:type="dxa"/>
          </w:tcPr>
          <w:p w14:paraId="3A0AB899" w14:textId="1C151BA6" w:rsidR="00504198" w:rsidRPr="00504198" w:rsidRDefault="00504198" w:rsidP="00504198">
            <w:pPr>
              <w:rPr>
                <w:sz w:val="20"/>
                <w:szCs w:val="20"/>
                <w:lang w:val="en-US"/>
              </w:rPr>
            </w:pPr>
            <w:r>
              <w:rPr>
                <w:sz w:val="20"/>
                <w:szCs w:val="20"/>
                <w:lang w:val="en-US"/>
              </w:rPr>
              <w:t>TSP (</w:t>
            </w:r>
            <w:r w:rsidRPr="00FA430A">
              <w:rPr>
                <w:sz w:val="20"/>
                <w:szCs w:val="20"/>
                <w:lang w:val="en-US"/>
              </w:rPr>
              <w:t>retail and service outlet</w:t>
            </w:r>
            <w:r>
              <w:rPr>
                <w:sz w:val="20"/>
                <w:szCs w:val="20"/>
                <w:lang w:val="en-US"/>
              </w:rPr>
              <w:t>) a</w:t>
            </w:r>
            <w:r w:rsidRPr="00345A24">
              <w:rPr>
                <w:sz w:val="20"/>
                <w:szCs w:val="20"/>
                <w:lang w:val="en-US"/>
              </w:rPr>
              <w:t>ddress (store/website): ________________________________________________________</w:t>
            </w:r>
            <w:proofErr w:type="gramStart"/>
            <w:r w:rsidRPr="00345A24">
              <w:rPr>
                <w:sz w:val="20"/>
                <w:szCs w:val="20"/>
                <w:lang w:val="en-US"/>
              </w:rPr>
              <w:t>_ .</w:t>
            </w:r>
            <w:proofErr w:type="gramEnd"/>
          </w:p>
        </w:tc>
      </w:tr>
    </w:tbl>
    <w:p w14:paraId="50C1A679" w14:textId="77777777" w:rsidR="006E4B2F" w:rsidRPr="00504198" w:rsidRDefault="006E4B2F" w:rsidP="00C74AD2">
      <w:pPr>
        <w:autoSpaceDE w:val="0"/>
        <w:autoSpaceDN w:val="0"/>
        <w:adjustRightInd w:val="0"/>
        <w:jc w:val="both"/>
        <w:rPr>
          <w:i/>
          <w:sz w:val="18"/>
          <w:szCs w:val="18"/>
          <w:lang w:val="en-US"/>
        </w:rPr>
      </w:pPr>
    </w:p>
    <w:tbl>
      <w:tblPr>
        <w:tblStyle w:val="16"/>
        <w:tblW w:w="10485" w:type="dxa"/>
        <w:tblInd w:w="0" w:type="dxa"/>
        <w:tblLook w:val="04A0" w:firstRow="1" w:lastRow="0" w:firstColumn="1" w:lastColumn="0" w:noHBand="0" w:noVBand="1"/>
      </w:tblPr>
      <w:tblGrid>
        <w:gridCol w:w="10485"/>
      </w:tblGrid>
      <w:tr w:rsidR="00616EE0" w:rsidRPr="008F32A5" w14:paraId="55451FA5" w14:textId="77777777" w:rsidTr="00616EE0">
        <w:tc>
          <w:tcPr>
            <w:tcW w:w="104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5DD48F8" w14:textId="419AFC89" w:rsidR="00616EE0" w:rsidRPr="00504198" w:rsidRDefault="00616EE0" w:rsidP="00616EE0">
            <w:pPr>
              <w:autoSpaceDE w:val="0"/>
              <w:autoSpaceDN w:val="0"/>
              <w:adjustRightInd w:val="0"/>
              <w:ind w:left="360"/>
              <w:jc w:val="center"/>
              <w:rPr>
                <w:rFonts w:ascii="Times New Roman" w:hAnsi="Times New Roman"/>
                <w:b/>
                <w:iCs/>
                <w:caps/>
                <w:sz w:val="20"/>
                <w:szCs w:val="20"/>
                <w:lang w:val="en-US"/>
              </w:rPr>
            </w:pPr>
            <w:r w:rsidRPr="00504198">
              <w:rPr>
                <w:rFonts w:ascii="Times New Roman" w:hAnsi="Times New Roman"/>
                <w:b/>
                <w:iCs/>
                <w:caps/>
                <w:sz w:val="20"/>
                <w:szCs w:val="20"/>
                <w:lang w:val="en-US" w:eastAsia="ru-RU"/>
              </w:rPr>
              <w:t xml:space="preserve">4. </w:t>
            </w:r>
            <w:r w:rsidR="00504198">
              <w:rPr>
                <w:rFonts w:ascii="Times New Roman" w:hAnsi="Times New Roman"/>
                <w:b/>
                <w:iCs/>
                <w:caps/>
                <w:sz w:val="20"/>
                <w:szCs w:val="20"/>
                <w:lang w:val="en-US" w:eastAsia="ru-RU"/>
              </w:rPr>
              <w:t>INF</w:t>
            </w:r>
            <w:r w:rsidR="00F53223">
              <w:rPr>
                <w:rFonts w:ascii="Times New Roman" w:hAnsi="Times New Roman"/>
                <w:b/>
                <w:iCs/>
                <w:caps/>
                <w:sz w:val="20"/>
                <w:szCs w:val="20"/>
                <w:lang w:val="en-US" w:eastAsia="ru-RU"/>
              </w:rPr>
              <w:t>O</w:t>
            </w:r>
            <w:r w:rsidR="00504198">
              <w:rPr>
                <w:rFonts w:ascii="Times New Roman" w:hAnsi="Times New Roman"/>
                <w:b/>
                <w:iCs/>
                <w:caps/>
                <w:sz w:val="20"/>
                <w:szCs w:val="20"/>
                <w:lang w:val="en-US" w:eastAsia="ru-RU"/>
              </w:rPr>
              <w:t>RMATION EXCHANGE SYSTEM(S)</w:t>
            </w:r>
            <w:r w:rsidR="00504198" w:rsidRPr="00345A24">
              <w:rPr>
                <w:b/>
                <w:iCs/>
                <w:caps/>
                <w:sz w:val="20"/>
                <w:szCs w:val="20"/>
                <w:lang w:val="en-US"/>
              </w:rPr>
              <w:t xml:space="preserve"> (</w:t>
            </w:r>
            <w:r w:rsidR="00504198">
              <w:rPr>
                <w:rFonts w:ascii="Times New Roman" w:hAnsi="Times New Roman"/>
                <w:b/>
                <w:iCs/>
                <w:caps/>
                <w:sz w:val="20"/>
                <w:szCs w:val="20"/>
                <w:lang w:val="en-US" w:eastAsia="ru-RU"/>
              </w:rPr>
              <w:t>SIO</w:t>
            </w:r>
            <w:r w:rsidR="00504198" w:rsidRPr="00345A24">
              <w:rPr>
                <w:b/>
                <w:iCs/>
                <w:caps/>
                <w:sz w:val="20"/>
                <w:szCs w:val="20"/>
                <w:lang w:val="en-US"/>
              </w:rPr>
              <w:t>)</w:t>
            </w:r>
          </w:p>
        </w:tc>
      </w:tr>
      <w:tr w:rsidR="006E4B2F" w:rsidRPr="008F32A5" w14:paraId="490D4C79" w14:textId="77777777" w:rsidTr="008C1280">
        <w:tc>
          <w:tcPr>
            <w:tcW w:w="10485" w:type="dxa"/>
            <w:tcBorders>
              <w:top w:val="single" w:sz="4" w:space="0" w:color="auto"/>
              <w:left w:val="single" w:sz="4" w:space="0" w:color="auto"/>
              <w:bottom w:val="single" w:sz="4" w:space="0" w:color="auto"/>
              <w:right w:val="single" w:sz="4" w:space="0" w:color="auto"/>
            </w:tcBorders>
            <w:hideMark/>
          </w:tcPr>
          <w:p w14:paraId="10F48499" w14:textId="49963303" w:rsidR="006E4B2F" w:rsidRPr="00504198" w:rsidRDefault="00504198" w:rsidP="008C1280">
            <w:pPr>
              <w:jc w:val="both"/>
              <w:rPr>
                <w:rFonts w:ascii="Times New Roman" w:hAnsi="Times New Roman"/>
                <w:sz w:val="20"/>
                <w:szCs w:val="20"/>
                <w:lang w:val="en-US"/>
              </w:rPr>
            </w:pPr>
            <w:r w:rsidRPr="00C87691">
              <w:rPr>
                <w:rFonts w:ascii="Times New Roman" w:hAnsi="Times New Roman"/>
                <w:sz w:val="20"/>
                <w:szCs w:val="20"/>
                <w:lang w:val="en-US"/>
              </w:rPr>
              <w:t xml:space="preserve">I declare to use as </w:t>
            </w:r>
            <w:r>
              <w:rPr>
                <w:rFonts w:ascii="Times New Roman" w:hAnsi="Times New Roman"/>
                <w:sz w:val="20"/>
                <w:szCs w:val="20"/>
                <w:lang w:val="en-US"/>
              </w:rPr>
              <w:t>I</w:t>
            </w:r>
            <w:r w:rsidRPr="00C87691">
              <w:rPr>
                <w:rFonts w:ascii="Times New Roman" w:hAnsi="Times New Roman"/>
                <w:sz w:val="20"/>
                <w:szCs w:val="20"/>
                <w:lang w:val="en-US"/>
              </w:rPr>
              <w:t xml:space="preserve">nformation </w:t>
            </w:r>
            <w:r>
              <w:rPr>
                <w:rFonts w:ascii="Times New Roman" w:hAnsi="Times New Roman"/>
                <w:sz w:val="20"/>
                <w:szCs w:val="20"/>
                <w:lang w:val="en-US"/>
              </w:rPr>
              <w:t>E</w:t>
            </w:r>
            <w:r w:rsidRPr="00C87691">
              <w:rPr>
                <w:rFonts w:ascii="Times New Roman" w:hAnsi="Times New Roman"/>
                <w:sz w:val="20"/>
                <w:szCs w:val="20"/>
                <w:lang w:val="en-US"/>
              </w:rPr>
              <w:t xml:space="preserve">xchange </w:t>
            </w:r>
            <w:r>
              <w:rPr>
                <w:rFonts w:ascii="Times New Roman" w:hAnsi="Times New Roman"/>
                <w:sz w:val="20"/>
                <w:szCs w:val="20"/>
                <w:lang w:val="en-US"/>
              </w:rPr>
              <w:t>S</w:t>
            </w:r>
            <w:r w:rsidRPr="00C87691">
              <w:rPr>
                <w:rFonts w:ascii="Times New Roman" w:hAnsi="Times New Roman"/>
                <w:sz w:val="20"/>
                <w:szCs w:val="20"/>
                <w:lang w:val="en-US"/>
              </w:rPr>
              <w:t>ystem with the Bank</w:t>
            </w:r>
            <w:r w:rsidR="006E4B2F" w:rsidRPr="00504198">
              <w:rPr>
                <w:rFonts w:ascii="Times New Roman" w:hAnsi="Times New Roman"/>
                <w:sz w:val="20"/>
                <w:szCs w:val="20"/>
                <w:lang w:val="en-US"/>
              </w:rPr>
              <w:t>:</w:t>
            </w:r>
          </w:p>
          <w:tbl>
            <w:tblPr>
              <w:tblStyle w:val="16"/>
              <w:tblW w:w="10230" w:type="dxa"/>
              <w:tblInd w:w="0" w:type="dxa"/>
              <w:tblLook w:val="04A0" w:firstRow="1" w:lastRow="0" w:firstColumn="1" w:lastColumn="0" w:noHBand="0" w:noVBand="1"/>
            </w:tblPr>
            <w:tblGrid>
              <w:gridCol w:w="441"/>
              <w:gridCol w:w="9789"/>
            </w:tblGrid>
            <w:tr w:rsidR="006E4B2F" w:rsidRPr="008F32A5" w14:paraId="70092773"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0F8F9F7A" w14:textId="2F205206"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13E5C026" w14:textId="702D01B5" w:rsidR="006E4B2F" w:rsidRPr="00CD3C50" w:rsidRDefault="00CD3C50" w:rsidP="008C1280">
                  <w:pPr>
                    <w:jc w:val="both"/>
                    <w:rPr>
                      <w:rFonts w:ascii="Times New Roman" w:hAnsi="Times New Roman"/>
                      <w:sz w:val="20"/>
                      <w:szCs w:val="20"/>
                      <w:lang w:val="en-US"/>
                    </w:rPr>
                  </w:pPr>
                  <w:r w:rsidRPr="00CD3C50">
                    <w:rPr>
                      <w:rFonts w:ascii="Times New Roman" w:hAnsi="Times New Roman"/>
                      <w:sz w:val="20"/>
                      <w:szCs w:val="20"/>
                      <w:lang w:val="en-US"/>
                    </w:rPr>
                    <w:t xml:space="preserve">RBS </w:t>
                  </w:r>
                  <w:r w:rsidR="00332EFE">
                    <w:rPr>
                      <w:rFonts w:ascii="Times New Roman" w:hAnsi="Times New Roman"/>
                      <w:sz w:val="20"/>
                      <w:szCs w:val="20"/>
                      <w:lang w:val="en-US"/>
                    </w:rPr>
                    <w:t xml:space="preserve">(Remote Banking Service) </w:t>
                  </w:r>
                  <w:r w:rsidRPr="00CD3C50">
                    <w:rPr>
                      <w:rFonts w:ascii="Times New Roman" w:hAnsi="Times New Roman"/>
                      <w:sz w:val="20"/>
                      <w:szCs w:val="20"/>
                      <w:lang w:val="en-US"/>
                    </w:rPr>
                    <w:t xml:space="preserve">system (with mandatory </w:t>
                  </w:r>
                  <w:r w:rsidR="00332EFE">
                    <w:rPr>
                      <w:rFonts w:ascii="Times New Roman" w:hAnsi="Times New Roman"/>
                      <w:sz w:val="20"/>
                      <w:szCs w:val="20"/>
                      <w:lang w:val="en-US"/>
                    </w:rPr>
                    <w:t xml:space="preserve">Client’s </w:t>
                  </w:r>
                  <w:r w:rsidRPr="00CD3C50">
                    <w:rPr>
                      <w:rFonts w:ascii="Times New Roman" w:hAnsi="Times New Roman"/>
                      <w:sz w:val="20"/>
                      <w:szCs w:val="20"/>
                      <w:lang w:val="en-US"/>
                    </w:rPr>
                    <w:t xml:space="preserve">compliance with the Bank’s documents regulating </w:t>
                  </w:r>
                  <w:r w:rsidR="00332EFE">
                    <w:rPr>
                      <w:rFonts w:ascii="Times New Roman" w:hAnsi="Times New Roman"/>
                      <w:sz w:val="20"/>
                      <w:szCs w:val="20"/>
                      <w:lang w:val="en-US"/>
                    </w:rPr>
                    <w:t>RBS</w:t>
                  </w:r>
                  <w:r w:rsidRPr="00CD3C50">
                    <w:rPr>
                      <w:rFonts w:ascii="Times New Roman" w:hAnsi="Times New Roman"/>
                      <w:sz w:val="20"/>
                      <w:szCs w:val="20"/>
                      <w:lang w:val="en-US"/>
                    </w:rPr>
                    <w:t xml:space="preserve"> use </w:t>
                  </w:r>
                  <w:hyperlink r:id="rId8" w:history="1">
                    <w:r w:rsidR="00DF5200" w:rsidRPr="00CD3C50">
                      <w:rPr>
                        <w:rStyle w:val="a3"/>
                        <w:sz w:val="20"/>
                        <w:szCs w:val="20"/>
                        <w:lang w:val="en-US"/>
                      </w:rPr>
                      <w:t>https://developer.131.ru/documents/online</w:t>
                    </w:r>
                  </w:hyperlink>
                  <w:r w:rsidR="00DF5200" w:rsidRPr="00CD3C50">
                    <w:rPr>
                      <w:rFonts w:ascii="Times New Roman" w:hAnsi="Times New Roman"/>
                      <w:sz w:val="20"/>
                      <w:szCs w:val="20"/>
                      <w:lang w:val="en-US"/>
                    </w:rPr>
                    <w:t xml:space="preserve">) </w:t>
                  </w:r>
                </w:p>
              </w:tc>
            </w:tr>
            <w:tr w:rsidR="006E4B2F" w:rsidRPr="008F32A5" w14:paraId="257B2BC2"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2A3B6914" w14:textId="4F07B72F"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443AF94F" w14:textId="037513A0" w:rsidR="006E4B2F" w:rsidRPr="00CD3C50" w:rsidRDefault="00CD3C50" w:rsidP="00B0311D">
                  <w:pPr>
                    <w:ind w:right="3295"/>
                    <w:jc w:val="both"/>
                    <w:rPr>
                      <w:rFonts w:ascii="Times New Roman" w:hAnsi="Times New Roman"/>
                      <w:sz w:val="20"/>
                      <w:szCs w:val="20"/>
                      <w:lang w:val="en-US"/>
                    </w:rPr>
                  </w:pPr>
                  <w:r w:rsidRPr="00CD3C50">
                    <w:rPr>
                      <w:rFonts w:ascii="Times New Roman" w:hAnsi="Times New Roman"/>
                      <w:sz w:val="20"/>
                      <w:szCs w:val="20"/>
                      <w:lang w:val="en-US"/>
                    </w:rPr>
                    <w:t>SWIFT (with mandatory compliance with SWIFT rules and standards)</w:t>
                  </w:r>
                </w:p>
              </w:tc>
            </w:tr>
            <w:tr w:rsidR="006E4B2F" w:rsidRPr="008F32A5" w14:paraId="4164C820"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014A8613" w14:textId="77777777"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23063D27" w14:textId="186EAA6D" w:rsidR="006E4B2F" w:rsidRPr="00CD3C50" w:rsidRDefault="00CD3C50" w:rsidP="008C1280">
                  <w:pPr>
                    <w:jc w:val="both"/>
                    <w:rPr>
                      <w:rFonts w:ascii="Times New Roman" w:hAnsi="Times New Roman"/>
                      <w:sz w:val="20"/>
                      <w:szCs w:val="20"/>
                      <w:lang w:val="en-US"/>
                    </w:rPr>
                  </w:pPr>
                  <w:r w:rsidRPr="00CD3C50">
                    <w:rPr>
                      <w:rFonts w:ascii="Times New Roman" w:hAnsi="Times New Roman"/>
                      <w:sz w:val="20"/>
                      <w:szCs w:val="20"/>
                      <w:lang w:val="en-US"/>
                    </w:rPr>
                    <w:t xml:space="preserve">SPFS </w:t>
                  </w:r>
                  <w:r>
                    <w:rPr>
                      <w:rFonts w:ascii="Times New Roman" w:hAnsi="Times New Roman"/>
                      <w:sz w:val="20"/>
                      <w:szCs w:val="20"/>
                      <w:lang w:val="en-US"/>
                    </w:rPr>
                    <w:t>(System for Transfer of Financial Me</w:t>
                  </w:r>
                  <w:r w:rsidR="00332EFE">
                    <w:rPr>
                      <w:rFonts w:ascii="Times New Roman" w:hAnsi="Times New Roman"/>
                      <w:sz w:val="20"/>
                      <w:szCs w:val="20"/>
                      <w:lang w:val="en-US"/>
                    </w:rPr>
                    <w:t xml:space="preserve">ssages) </w:t>
                  </w:r>
                  <w:r w:rsidRPr="00CD3C50">
                    <w:rPr>
                      <w:rFonts w:ascii="Times New Roman" w:hAnsi="Times New Roman"/>
                      <w:sz w:val="20"/>
                      <w:szCs w:val="20"/>
                      <w:lang w:val="en-US"/>
                    </w:rPr>
                    <w:t>(with mandatory compliance with SPFS rules and standards)</w:t>
                  </w:r>
                </w:p>
              </w:tc>
            </w:tr>
            <w:tr w:rsidR="006E4B2F" w:rsidRPr="008F32A5" w14:paraId="62FD2DD2" w14:textId="77777777" w:rsidTr="008C1280">
              <w:tc>
                <w:tcPr>
                  <w:tcW w:w="441" w:type="dxa"/>
                  <w:tcBorders>
                    <w:top w:val="single" w:sz="4" w:space="0" w:color="auto"/>
                    <w:left w:val="single" w:sz="4" w:space="0" w:color="auto"/>
                    <w:bottom w:val="single" w:sz="4" w:space="0" w:color="auto"/>
                    <w:right w:val="single" w:sz="4" w:space="0" w:color="auto"/>
                  </w:tcBorders>
                </w:tcPr>
                <w:p w14:paraId="525E597D" w14:textId="37D15D35"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089BFB1D" w14:textId="4835B575" w:rsidR="006E4B2F" w:rsidRPr="00CD3C50" w:rsidRDefault="00CD3C50" w:rsidP="008C1280">
                  <w:pPr>
                    <w:jc w:val="both"/>
                    <w:rPr>
                      <w:rFonts w:ascii="Times New Roman" w:hAnsi="Times New Roman"/>
                      <w:sz w:val="20"/>
                      <w:szCs w:val="20"/>
                      <w:lang w:val="en-US"/>
                    </w:rPr>
                  </w:pPr>
                  <w:r w:rsidRPr="00CD3C50">
                    <w:rPr>
                      <w:rFonts w:ascii="Times New Roman" w:hAnsi="Times New Roman"/>
                      <w:sz w:val="20"/>
                      <w:szCs w:val="20"/>
                      <w:lang w:val="en-US"/>
                    </w:rPr>
                    <w:t xml:space="preserve">API (with mandatory </w:t>
                  </w:r>
                  <w:r w:rsidR="00332EFE">
                    <w:rPr>
                      <w:rFonts w:ascii="Times New Roman" w:hAnsi="Times New Roman"/>
                      <w:sz w:val="20"/>
                      <w:szCs w:val="20"/>
                      <w:lang w:val="en-US"/>
                    </w:rPr>
                    <w:t xml:space="preserve">Client’s </w:t>
                  </w:r>
                  <w:r w:rsidRPr="00CD3C50">
                    <w:rPr>
                      <w:rFonts w:ascii="Times New Roman" w:hAnsi="Times New Roman"/>
                      <w:sz w:val="20"/>
                      <w:szCs w:val="20"/>
                      <w:lang w:val="en-US"/>
                    </w:rPr>
                    <w:t xml:space="preserve">compliance with the Bank’s documents regulating </w:t>
                  </w:r>
                  <w:r w:rsidR="00332EFE">
                    <w:rPr>
                      <w:rFonts w:ascii="Times New Roman" w:hAnsi="Times New Roman"/>
                      <w:sz w:val="20"/>
                      <w:szCs w:val="20"/>
                      <w:lang w:val="en-US"/>
                    </w:rPr>
                    <w:t>API</w:t>
                  </w:r>
                  <w:r w:rsidRPr="00CD3C50">
                    <w:rPr>
                      <w:rFonts w:ascii="Times New Roman" w:hAnsi="Times New Roman"/>
                      <w:sz w:val="20"/>
                      <w:szCs w:val="20"/>
                      <w:lang w:val="en-US"/>
                    </w:rPr>
                    <w:t xml:space="preserve"> use</w:t>
                  </w:r>
                  <w:r w:rsidR="00332EFE">
                    <w:rPr>
                      <w:rFonts w:ascii="Times New Roman" w:hAnsi="Times New Roman"/>
                      <w:sz w:val="20"/>
                      <w:szCs w:val="20"/>
                      <w:lang w:val="en-US"/>
                    </w:rPr>
                    <w:t>)</w:t>
                  </w:r>
                  <w:r w:rsidR="0074783A" w:rsidRPr="00CD3C50">
                    <w:rPr>
                      <w:rFonts w:ascii="Times New Roman" w:hAnsi="Times New Roman"/>
                      <w:sz w:val="20"/>
                      <w:szCs w:val="20"/>
                      <w:lang w:val="en-US"/>
                    </w:rPr>
                    <w:t xml:space="preserve"> </w:t>
                  </w:r>
                  <w:hyperlink r:id="rId9" w:history="1">
                    <w:r w:rsidR="00DF5200" w:rsidRPr="00CD3C50">
                      <w:rPr>
                        <w:rStyle w:val="a3"/>
                        <w:sz w:val="20"/>
                        <w:szCs w:val="20"/>
                        <w:lang w:val="en-US"/>
                      </w:rPr>
                      <w:t>https://developer.131.ru/documents/general-docs</w:t>
                    </w:r>
                  </w:hyperlink>
                  <w:r w:rsidR="00DF5200" w:rsidRPr="00CD3C50">
                    <w:rPr>
                      <w:rFonts w:ascii="Times New Roman" w:hAnsi="Times New Roman"/>
                      <w:sz w:val="20"/>
                      <w:szCs w:val="20"/>
                      <w:lang w:val="en-US"/>
                    </w:rPr>
                    <w:t xml:space="preserve"> )  </w:t>
                  </w:r>
                </w:p>
              </w:tc>
            </w:tr>
          </w:tbl>
          <w:p w14:paraId="25D3CA86" w14:textId="77777777" w:rsidR="006E4B2F" w:rsidRPr="00CD3C50" w:rsidRDefault="006E4B2F" w:rsidP="008C1280">
            <w:pPr>
              <w:jc w:val="both"/>
              <w:rPr>
                <w:rFonts w:ascii="Calibri Light" w:hAnsi="Calibri Light" w:cs="Calibri Light"/>
                <w:sz w:val="22"/>
                <w:szCs w:val="22"/>
                <w:lang w:val="en-US"/>
              </w:rPr>
            </w:pPr>
          </w:p>
        </w:tc>
      </w:tr>
    </w:tbl>
    <w:p w14:paraId="190D0B25" w14:textId="77777777" w:rsidR="006E4B2F" w:rsidRPr="00CD3C50" w:rsidRDefault="006E4B2F" w:rsidP="00C74AD2">
      <w:pPr>
        <w:autoSpaceDE w:val="0"/>
        <w:autoSpaceDN w:val="0"/>
        <w:adjustRightInd w:val="0"/>
        <w:jc w:val="both"/>
        <w:rPr>
          <w:i/>
          <w:sz w:val="18"/>
          <w:szCs w:val="18"/>
          <w:lang w:val="en-US"/>
        </w:rPr>
      </w:pPr>
    </w:p>
    <w:tbl>
      <w:tblPr>
        <w:tblStyle w:val="af"/>
        <w:tblW w:w="10343" w:type="dxa"/>
        <w:tblLook w:val="04A0" w:firstRow="1" w:lastRow="0" w:firstColumn="1" w:lastColumn="0" w:noHBand="0" w:noVBand="1"/>
      </w:tblPr>
      <w:tblGrid>
        <w:gridCol w:w="10343"/>
      </w:tblGrid>
      <w:tr w:rsidR="000A7CE2" w:rsidRPr="008F32A5" w14:paraId="793062F8" w14:textId="77777777" w:rsidTr="0095798C">
        <w:trPr>
          <w:trHeight w:val="668"/>
        </w:trPr>
        <w:tc>
          <w:tcPr>
            <w:tcW w:w="10343" w:type="dxa"/>
            <w:tcBorders>
              <w:top w:val="single" w:sz="4" w:space="0" w:color="auto"/>
              <w:left w:val="single" w:sz="4" w:space="0" w:color="auto"/>
              <w:bottom w:val="single" w:sz="4" w:space="0" w:color="auto"/>
              <w:right w:val="single" w:sz="4" w:space="0" w:color="auto"/>
            </w:tcBorders>
            <w:hideMark/>
          </w:tcPr>
          <w:tbl>
            <w:tblPr>
              <w:tblStyle w:val="af"/>
              <w:tblpPr w:leftFromText="180" w:rightFromText="180" w:horzAnchor="margin" w:tblpY="435"/>
              <w:tblOverlap w:val="never"/>
              <w:tblW w:w="10088" w:type="dxa"/>
              <w:tblLook w:val="04A0" w:firstRow="1" w:lastRow="0" w:firstColumn="1" w:lastColumn="0" w:noHBand="0" w:noVBand="1"/>
            </w:tblPr>
            <w:tblGrid>
              <w:gridCol w:w="3153"/>
              <w:gridCol w:w="4447"/>
              <w:gridCol w:w="2488"/>
            </w:tblGrid>
            <w:tr w:rsidR="000A7CE2" w:rsidRPr="008F32A5" w14:paraId="708596D1" w14:textId="77777777" w:rsidTr="001D6699">
              <w:tc>
                <w:tcPr>
                  <w:tcW w:w="10088" w:type="dxa"/>
                  <w:gridSpan w:val="3"/>
                  <w:tcBorders>
                    <w:top w:val="single" w:sz="4" w:space="0" w:color="auto"/>
                    <w:left w:val="single" w:sz="4" w:space="0" w:color="auto"/>
                    <w:bottom w:val="single" w:sz="4" w:space="0" w:color="auto"/>
                    <w:right w:val="single" w:sz="4" w:space="0" w:color="auto"/>
                  </w:tcBorders>
                  <w:hideMark/>
                </w:tcPr>
                <w:p w14:paraId="3F4FB954" w14:textId="5254C81A" w:rsidR="000A7CE2" w:rsidRPr="00332EFE" w:rsidRDefault="00026FFA">
                  <w:pPr>
                    <w:spacing w:line="276" w:lineRule="auto"/>
                    <w:jc w:val="both"/>
                    <w:rPr>
                      <w:sz w:val="20"/>
                      <w:szCs w:val="20"/>
                      <w:lang w:val="en-US"/>
                    </w:rPr>
                  </w:pPr>
                  <w:bookmarkStart w:id="7" w:name="_Hlk51320165"/>
                  <w:r w:rsidRPr="00332EFE">
                    <w:rPr>
                      <w:rFonts w:ascii="Segoe UI Symbol" w:hAnsi="Segoe UI Symbol" w:cs="Segoe UI Symbol"/>
                      <w:sz w:val="20"/>
                      <w:szCs w:val="20"/>
                      <w:lang w:val="en-US"/>
                    </w:rPr>
                    <w:t>☐</w:t>
                  </w:r>
                  <w:r w:rsidRPr="00332EFE">
                    <w:rPr>
                      <w:sz w:val="20"/>
                      <w:szCs w:val="20"/>
                      <w:lang w:val="en-US"/>
                    </w:rPr>
                    <w:t xml:space="preserve"> </w:t>
                  </w:r>
                  <w:bookmarkEnd w:id="7"/>
                  <w:r w:rsidR="00332EFE" w:rsidRPr="00332EFE">
                    <w:rPr>
                      <w:sz w:val="20"/>
                      <w:szCs w:val="20"/>
                      <w:lang w:val="en-US"/>
                    </w:rPr>
                    <w:t xml:space="preserve">I </w:t>
                  </w:r>
                  <w:r w:rsidR="00332EFE">
                    <w:rPr>
                      <w:sz w:val="20"/>
                      <w:szCs w:val="20"/>
                      <w:lang w:val="en-US"/>
                    </w:rPr>
                    <w:t>assign</w:t>
                  </w:r>
                  <w:r w:rsidR="00332EFE" w:rsidRPr="00332EFE">
                    <w:rPr>
                      <w:sz w:val="20"/>
                      <w:szCs w:val="20"/>
                      <w:lang w:val="en-US"/>
                    </w:rPr>
                    <w:t xml:space="preserve"> the following authorized Representatives of the Client who have the right to manage funds on the Client’s Account(s) with the Bank, to carry out information interaction with the Bank using SIO</w:t>
                  </w:r>
                  <w:r w:rsidR="00186344">
                    <w:rPr>
                      <w:sz w:val="20"/>
                      <w:szCs w:val="20"/>
                      <w:lang w:val="en-US"/>
                    </w:rPr>
                    <w:t xml:space="preserve"> (Information Exchange Systems)</w:t>
                  </w:r>
                  <w:r w:rsidR="00332EFE" w:rsidRPr="00332EFE">
                    <w:rPr>
                      <w:sz w:val="20"/>
                      <w:szCs w:val="20"/>
                      <w:lang w:val="en-US"/>
                    </w:rPr>
                    <w:t xml:space="preserve">, </w:t>
                  </w:r>
                  <w:r w:rsidR="00332EFE" w:rsidRPr="00332EFE">
                    <w:rPr>
                      <w:sz w:val="20"/>
                      <w:szCs w:val="20"/>
                      <w:lang w:val="en-US"/>
                    </w:rPr>
                    <w:lastRenderedPageBreak/>
                    <w:t xml:space="preserve">to carry out SBP Operations, send/receive </w:t>
                  </w:r>
                  <w:proofErr w:type="gramStart"/>
                  <w:r w:rsidR="00332EFE" w:rsidRPr="00332EFE">
                    <w:rPr>
                      <w:sz w:val="20"/>
                      <w:szCs w:val="20"/>
                      <w:lang w:val="en-US"/>
                    </w:rPr>
                    <w:t>Electronic</w:t>
                  </w:r>
                  <w:proofErr w:type="gramEnd"/>
                  <w:r w:rsidR="00332EFE" w:rsidRPr="00332EFE">
                    <w:rPr>
                      <w:sz w:val="20"/>
                      <w:szCs w:val="20"/>
                      <w:lang w:val="en-US"/>
                    </w:rPr>
                    <w:t xml:space="preserve"> documents on behalf of the Client</w:t>
                  </w:r>
                  <w:r w:rsidR="00186344">
                    <w:rPr>
                      <w:sz w:val="20"/>
                      <w:szCs w:val="20"/>
                      <w:lang w:val="en-US"/>
                    </w:rPr>
                    <w:t>,</w:t>
                  </w:r>
                  <w:r w:rsidR="00332EFE" w:rsidRPr="00332EFE">
                    <w:rPr>
                      <w:sz w:val="20"/>
                      <w:szCs w:val="20"/>
                      <w:lang w:val="en-US"/>
                    </w:rPr>
                    <w:t xml:space="preserve"> and </w:t>
                  </w:r>
                  <w:r w:rsidR="00186344">
                    <w:rPr>
                      <w:sz w:val="20"/>
                      <w:szCs w:val="20"/>
                      <w:lang w:val="en-US"/>
                    </w:rPr>
                    <w:t xml:space="preserve">I </w:t>
                  </w:r>
                  <w:r w:rsidR="00332EFE" w:rsidRPr="00332EFE">
                    <w:rPr>
                      <w:sz w:val="20"/>
                      <w:szCs w:val="20"/>
                      <w:lang w:val="en-US"/>
                    </w:rPr>
                    <w:t xml:space="preserve">request </w:t>
                  </w:r>
                  <w:r w:rsidR="00186344">
                    <w:rPr>
                      <w:sz w:val="20"/>
                      <w:szCs w:val="20"/>
                      <w:lang w:val="en-US"/>
                    </w:rPr>
                    <w:t>to provide them</w:t>
                  </w:r>
                  <w:r w:rsidR="00332EFE" w:rsidRPr="00332EFE">
                    <w:rPr>
                      <w:sz w:val="20"/>
                      <w:szCs w:val="20"/>
                      <w:lang w:val="en-US"/>
                    </w:rPr>
                    <w:t xml:space="preserve"> access to SIO</w:t>
                  </w:r>
                  <w:r w:rsidR="0074783A" w:rsidRPr="00332EFE">
                    <w:rPr>
                      <w:sz w:val="20"/>
                      <w:szCs w:val="20"/>
                      <w:lang w:val="en-US"/>
                    </w:rPr>
                    <w:t>:</w:t>
                  </w:r>
                </w:p>
              </w:tc>
            </w:tr>
            <w:tr w:rsidR="000A7CE2" w14:paraId="0024C70C" w14:textId="77777777" w:rsidTr="001D6699">
              <w:tc>
                <w:tcPr>
                  <w:tcW w:w="3153" w:type="dxa"/>
                  <w:tcBorders>
                    <w:top w:val="single" w:sz="4" w:space="0" w:color="auto"/>
                    <w:left w:val="single" w:sz="4" w:space="0" w:color="auto"/>
                    <w:bottom w:val="single" w:sz="4" w:space="0" w:color="auto"/>
                    <w:right w:val="single" w:sz="4" w:space="0" w:color="auto"/>
                  </w:tcBorders>
                  <w:hideMark/>
                </w:tcPr>
                <w:p w14:paraId="4FF7BED2" w14:textId="5AC0C287" w:rsidR="000A7CE2" w:rsidRPr="00332EFE" w:rsidRDefault="00332EFE" w:rsidP="00817C07">
                  <w:pPr>
                    <w:spacing w:line="276" w:lineRule="auto"/>
                    <w:rPr>
                      <w:sz w:val="20"/>
                      <w:szCs w:val="20"/>
                      <w:lang w:val="en-US"/>
                    </w:rPr>
                  </w:pPr>
                  <w:r>
                    <w:rPr>
                      <w:sz w:val="20"/>
                      <w:szCs w:val="20"/>
                      <w:lang w:val="en-US"/>
                    </w:rPr>
                    <w:lastRenderedPageBreak/>
                    <w:t>Full name</w:t>
                  </w:r>
                </w:p>
              </w:tc>
              <w:tc>
                <w:tcPr>
                  <w:tcW w:w="6935" w:type="dxa"/>
                  <w:gridSpan w:val="2"/>
                  <w:tcBorders>
                    <w:top w:val="single" w:sz="4" w:space="0" w:color="auto"/>
                    <w:left w:val="single" w:sz="4" w:space="0" w:color="auto"/>
                    <w:bottom w:val="single" w:sz="4" w:space="0" w:color="auto"/>
                    <w:right w:val="single" w:sz="4" w:space="0" w:color="auto"/>
                  </w:tcBorders>
                </w:tcPr>
                <w:p w14:paraId="6E605188" w14:textId="77777777" w:rsidR="000A7CE2" w:rsidRPr="004C4A67" w:rsidRDefault="000A7CE2">
                  <w:pPr>
                    <w:spacing w:line="276" w:lineRule="auto"/>
                    <w:jc w:val="center"/>
                    <w:rPr>
                      <w:sz w:val="20"/>
                      <w:szCs w:val="20"/>
                    </w:rPr>
                  </w:pPr>
                </w:p>
              </w:tc>
            </w:tr>
            <w:tr w:rsidR="000A7CE2" w:rsidRPr="008F32A5" w14:paraId="0153056E" w14:textId="77777777" w:rsidTr="001D6699">
              <w:tc>
                <w:tcPr>
                  <w:tcW w:w="3153" w:type="dxa"/>
                  <w:tcBorders>
                    <w:top w:val="single" w:sz="4" w:space="0" w:color="auto"/>
                    <w:left w:val="single" w:sz="4" w:space="0" w:color="auto"/>
                    <w:bottom w:val="single" w:sz="4" w:space="0" w:color="auto"/>
                    <w:right w:val="single" w:sz="4" w:space="0" w:color="auto"/>
                  </w:tcBorders>
                  <w:hideMark/>
                </w:tcPr>
                <w:p w14:paraId="31AC1C8F" w14:textId="219A8AD0" w:rsidR="000A7CE2" w:rsidRPr="004C4A67" w:rsidRDefault="00332EFE" w:rsidP="00817C07">
                  <w:pPr>
                    <w:spacing w:line="276" w:lineRule="auto"/>
                    <w:rPr>
                      <w:sz w:val="20"/>
                      <w:szCs w:val="20"/>
                    </w:rPr>
                  </w:pPr>
                  <w:r>
                    <w:rPr>
                      <w:sz w:val="20"/>
                      <w:szCs w:val="20"/>
                      <w:lang w:val="en-US"/>
                    </w:rPr>
                    <w:t>Against</w:t>
                  </w:r>
                  <w:r w:rsidR="000A7CE2" w:rsidRPr="004C4A67">
                    <w:rPr>
                      <w:sz w:val="20"/>
                      <w:szCs w:val="20"/>
                    </w:rPr>
                    <w:t>:</w:t>
                  </w:r>
                </w:p>
              </w:tc>
              <w:tc>
                <w:tcPr>
                  <w:tcW w:w="6935" w:type="dxa"/>
                  <w:gridSpan w:val="2"/>
                  <w:tcBorders>
                    <w:top w:val="single" w:sz="4" w:space="0" w:color="auto"/>
                    <w:left w:val="single" w:sz="4" w:space="0" w:color="auto"/>
                    <w:bottom w:val="single" w:sz="4" w:space="0" w:color="auto"/>
                    <w:right w:val="single" w:sz="4" w:space="0" w:color="auto"/>
                  </w:tcBorders>
                  <w:hideMark/>
                </w:tcPr>
                <w:p w14:paraId="32D06F85" w14:textId="3C6487A8" w:rsidR="000A7CE2" w:rsidRPr="00F53223" w:rsidRDefault="00332EFE">
                  <w:pPr>
                    <w:spacing w:line="276" w:lineRule="auto"/>
                    <w:jc w:val="both"/>
                    <w:rPr>
                      <w:sz w:val="20"/>
                      <w:szCs w:val="20"/>
                      <w:lang w:val="en-US"/>
                    </w:rPr>
                  </w:pPr>
                  <w:r>
                    <w:rPr>
                      <w:sz w:val="20"/>
                      <w:szCs w:val="20"/>
                      <w:lang w:val="en-US"/>
                    </w:rPr>
                    <w:t>All</w:t>
                  </w:r>
                  <w:r w:rsidRPr="00F53223">
                    <w:rPr>
                      <w:sz w:val="20"/>
                      <w:szCs w:val="20"/>
                      <w:lang w:val="en-US"/>
                    </w:rPr>
                    <w:t xml:space="preserve"> </w:t>
                  </w:r>
                  <w:r>
                    <w:rPr>
                      <w:sz w:val="20"/>
                      <w:szCs w:val="20"/>
                      <w:lang w:val="en-US"/>
                    </w:rPr>
                    <w:t>Client</w:t>
                  </w:r>
                  <w:r w:rsidRPr="00F53223">
                    <w:rPr>
                      <w:sz w:val="20"/>
                      <w:szCs w:val="20"/>
                      <w:lang w:val="en-US"/>
                    </w:rPr>
                    <w:t>’</w:t>
                  </w:r>
                  <w:r>
                    <w:rPr>
                      <w:sz w:val="20"/>
                      <w:szCs w:val="20"/>
                      <w:lang w:val="en-US"/>
                    </w:rPr>
                    <w:t>s</w:t>
                  </w:r>
                  <w:r w:rsidRPr="00F53223">
                    <w:rPr>
                      <w:sz w:val="20"/>
                      <w:szCs w:val="20"/>
                      <w:lang w:val="en-US"/>
                    </w:rPr>
                    <w:t xml:space="preserve"> </w:t>
                  </w:r>
                  <w:r>
                    <w:rPr>
                      <w:sz w:val="20"/>
                      <w:szCs w:val="20"/>
                      <w:lang w:val="en-US"/>
                    </w:rPr>
                    <w:t>bank</w:t>
                  </w:r>
                  <w:r w:rsidRPr="00F53223">
                    <w:rPr>
                      <w:sz w:val="20"/>
                      <w:szCs w:val="20"/>
                      <w:lang w:val="en-US"/>
                    </w:rPr>
                    <w:t xml:space="preserve"> </w:t>
                  </w:r>
                  <w:r>
                    <w:rPr>
                      <w:sz w:val="20"/>
                      <w:szCs w:val="20"/>
                      <w:lang w:val="en-US"/>
                    </w:rPr>
                    <w:t>accounts</w:t>
                  </w:r>
                  <w:r w:rsidRPr="00F53223">
                    <w:rPr>
                      <w:sz w:val="20"/>
                      <w:szCs w:val="20"/>
                      <w:lang w:val="en-US"/>
                    </w:rPr>
                    <w:t xml:space="preserve"> </w:t>
                  </w:r>
                  <w:r>
                    <w:rPr>
                      <w:sz w:val="20"/>
                      <w:szCs w:val="20"/>
                      <w:lang w:val="en-US"/>
                    </w:rPr>
                    <w:t>opened</w:t>
                  </w:r>
                  <w:r w:rsidRPr="00F53223">
                    <w:rPr>
                      <w:sz w:val="20"/>
                      <w:szCs w:val="20"/>
                      <w:lang w:val="en-US"/>
                    </w:rPr>
                    <w:t xml:space="preserve"> </w:t>
                  </w:r>
                  <w:r>
                    <w:rPr>
                      <w:sz w:val="20"/>
                      <w:szCs w:val="20"/>
                      <w:lang w:val="en-US"/>
                    </w:rPr>
                    <w:t>with</w:t>
                  </w:r>
                  <w:r w:rsidRPr="00F53223">
                    <w:rPr>
                      <w:sz w:val="20"/>
                      <w:szCs w:val="20"/>
                      <w:lang w:val="en-US"/>
                    </w:rPr>
                    <w:t xml:space="preserve"> </w:t>
                  </w:r>
                  <w:r>
                    <w:rPr>
                      <w:sz w:val="20"/>
                      <w:szCs w:val="20"/>
                      <w:lang w:val="en-US"/>
                    </w:rPr>
                    <w:t>LLC</w:t>
                  </w:r>
                  <w:r w:rsidRPr="00F53223">
                    <w:rPr>
                      <w:sz w:val="20"/>
                      <w:szCs w:val="20"/>
                      <w:lang w:val="en-US"/>
                    </w:rPr>
                    <w:t xml:space="preserve"> “</w:t>
                  </w:r>
                  <w:r>
                    <w:rPr>
                      <w:sz w:val="20"/>
                      <w:szCs w:val="20"/>
                      <w:lang w:val="en-US"/>
                    </w:rPr>
                    <w:t>Bank</w:t>
                  </w:r>
                  <w:r w:rsidRPr="00F53223">
                    <w:rPr>
                      <w:sz w:val="20"/>
                      <w:szCs w:val="20"/>
                      <w:lang w:val="en-US"/>
                    </w:rPr>
                    <w:t xml:space="preserve"> 131”</w:t>
                  </w:r>
                </w:p>
              </w:tc>
            </w:tr>
            <w:tr w:rsidR="000A7CE2" w14:paraId="4F89340B" w14:textId="77777777" w:rsidTr="001D6699">
              <w:trPr>
                <w:trHeight w:val="129"/>
              </w:trPr>
              <w:tc>
                <w:tcPr>
                  <w:tcW w:w="3153" w:type="dxa"/>
                  <w:tcBorders>
                    <w:top w:val="single" w:sz="4" w:space="0" w:color="auto"/>
                    <w:left w:val="single" w:sz="4" w:space="0" w:color="auto"/>
                    <w:bottom w:val="single" w:sz="4" w:space="0" w:color="auto"/>
                    <w:right w:val="single" w:sz="4" w:space="0" w:color="auto"/>
                  </w:tcBorders>
                  <w:hideMark/>
                </w:tcPr>
                <w:p w14:paraId="690404B5" w14:textId="39972685" w:rsidR="000A7CE2" w:rsidRPr="00332EFE" w:rsidRDefault="00332EFE" w:rsidP="00817C07">
                  <w:pPr>
                    <w:spacing w:line="276" w:lineRule="auto"/>
                    <w:rPr>
                      <w:sz w:val="20"/>
                      <w:szCs w:val="20"/>
                      <w:lang w:val="en-US"/>
                    </w:rPr>
                  </w:pPr>
                  <w:r>
                    <w:rPr>
                      <w:sz w:val="20"/>
                      <w:szCs w:val="20"/>
                      <w:lang w:val="en-US"/>
                    </w:rPr>
                    <w:t>Authority</w:t>
                  </w:r>
                  <w:r w:rsidR="000A7CE2" w:rsidRPr="004C4A67">
                    <w:rPr>
                      <w:sz w:val="20"/>
                      <w:szCs w:val="20"/>
                    </w:rPr>
                    <w:t xml:space="preserve"> (</w:t>
                  </w:r>
                  <w:r>
                    <w:rPr>
                      <w:sz w:val="20"/>
                      <w:szCs w:val="20"/>
                      <w:lang w:val="en-US"/>
                    </w:rPr>
                    <w:t>function</w:t>
                  </w:r>
                  <w:r w:rsidR="000A7CE2" w:rsidRPr="004C4A67">
                    <w:rPr>
                      <w:sz w:val="20"/>
                      <w:szCs w:val="20"/>
                    </w:rPr>
                    <w:t xml:space="preserve">) </w:t>
                  </w:r>
                  <w:r>
                    <w:rPr>
                      <w:sz w:val="20"/>
                      <w:szCs w:val="20"/>
                      <w:lang w:val="en-US"/>
                    </w:rPr>
                    <w:t>in SIO</w:t>
                  </w:r>
                </w:p>
              </w:tc>
              <w:tc>
                <w:tcPr>
                  <w:tcW w:w="6935" w:type="dxa"/>
                  <w:gridSpan w:val="2"/>
                  <w:tcBorders>
                    <w:top w:val="single" w:sz="4" w:space="0" w:color="auto"/>
                    <w:left w:val="single" w:sz="4" w:space="0" w:color="auto"/>
                    <w:bottom w:val="single" w:sz="4" w:space="0" w:color="auto"/>
                    <w:right w:val="single" w:sz="4" w:space="0" w:color="auto"/>
                  </w:tcBorders>
                  <w:hideMark/>
                </w:tcPr>
                <w:p w14:paraId="5A3572FD" w14:textId="0D766DBB" w:rsidR="000A7CE2" w:rsidRPr="004C4A67" w:rsidRDefault="000A7CE2">
                  <w:pPr>
                    <w:spacing w:line="276" w:lineRule="auto"/>
                    <w:jc w:val="both"/>
                    <w:rPr>
                      <w:sz w:val="20"/>
                      <w:szCs w:val="20"/>
                    </w:rPr>
                  </w:pPr>
                </w:p>
              </w:tc>
            </w:tr>
            <w:tr w:rsidR="000A7CE2" w:rsidRPr="008F32A5" w14:paraId="59E37162" w14:textId="77777777" w:rsidTr="00DF5200">
              <w:trPr>
                <w:trHeight w:val="129"/>
              </w:trPr>
              <w:tc>
                <w:tcPr>
                  <w:tcW w:w="3153" w:type="dxa"/>
                  <w:tcBorders>
                    <w:top w:val="single" w:sz="4" w:space="0" w:color="auto"/>
                    <w:left w:val="single" w:sz="4" w:space="0" w:color="auto"/>
                    <w:bottom w:val="single" w:sz="4" w:space="0" w:color="auto"/>
                    <w:right w:val="single" w:sz="4" w:space="0" w:color="auto"/>
                  </w:tcBorders>
                  <w:hideMark/>
                </w:tcPr>
                <w:p w14:paraId="5D9E658F" w14:textId="036E8AB1" w:rsidR="000A7CE2" w:rsidRPr="00332EFE" w:rsidRDefault="00332EFE" w:rsidP="00817C07">
                  <w:pPr>
                    <w:spacing w:line="276" w:lineRule="auto"/>
                    <w:rPr>
                      <w:sz w:val="20"/>
                      <w:szCs w:val="20"/>
                      <w:lang w:val="en-US"/>
                    </w:rPr>
                  </w:pPr>
                  <w:r w:rsidRPr="00332EFE">
                    <w:rPr>
                      <w:sz w:val="20"/>
                      <w:szCs w:val="20"/>
                      <w:lang w:val="en-US"/>
                    </w:rPr>
                    <w:t>Type of Electronic signature when working in SIO</w:t>
                  </w:r>
                </w:p>
              </w:tc>
              <w:tc>
                <w:tcPr>
                  <w:tcW w:w="6935" w:type="dxa"/>
                  <w:gridSpan w:val="2"/>
                  <w:tcBorders>
                    <w:top w:val="single" w:sz="4" w:space="0" w:color="auto"/>
                    <w:left w:val="single" w:sz="4" w:space="0" w:color="auto"/>
                    <w:bottom w:val="single" w:sz="4" w:space="0" w:color="auto"/>
                    <w:right w:val="single" w:sz="4" w:space="0" w:color="auto"/>
                  </w:tcBorders>
                </w:tcPr>
                <w:p w14:paraId="20AAF771" w14:textId="2EE07C00" w:rsidR="000A7CE2" w:rsidRPr="00332EFE" w:rsidRDefault="000A7CE2">
                  <w:pPr>
                    <w:spacing w:line="276" w:lineRule="auto"/>
                    <w:jc w:val="both"/>
                    <w:rPr>
                      <w:sz w:val="20"/>
                      <w:szCs w:val="20"/>
                      <w:lang w:val="en-US"/>
                    </w:rPr>
                  </w:pPr>
                </w:p>
              </w:tc>
            </w:tr>
            <w:tr w:rsidR="000A7CE2" w:rsidRPr="008F32A5" w14:paraId="5825F131" w14:textId="77777777" w:rsidTr="001D6699">
              <w:trPr>
                <w:trHeight w:val="778"/>
              </w:trPr>
              <w:tc>
                <w:tcPr>
                  <w:tcW w:w="3153" w:type="dxa"/>
                  <w:tcBorders>
                    <w:top w:val="single" w:sz="4" w:space="0" w:color="auto"/>
                    <w:left w:val="single" w:sz="4" w:space="0" w:color="auto"/>
                    <w:bottom w:val="single" w:sz="4" w:space="0" w:color="auto"/>
                    <w:right w:val="single" w:sz="4" w:space="0" w:color="auto"/>
                  </w:tcBorders>
                  <w:hideMark/>
                </w:tcPr>
                <w:p w14:paraId="05819373" w14:textId="0442355F" w:rsidR="000A7CE2" w:rsidRPr="00332EFE" w:rsidRDefault="00332EFE">
                  <w:pPr>
                    <w:spacing w:line="276" w:lineRule="auto"/>
                    <w:rPr>
                      <w:sz w:val="20"/>
                      <w:szCs w:val="20"/>
                      <w:lang w:val="en-US"/>
                    </w:rPr>
                  </w:pPr>
                  <w:r w:rsidRPr="00332EFE">
                    <w:rPr>
                      <w:sz w:val="20"/>
                      <w:szCs w:val="20"/>
                      <w:lang w:val="en-US"/>
                    </w:rPr>
                    <w:t>Contact information for contacting the Client</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Client’s authorized person</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accessing the SIO</w:t>
                  </w:r>
                  <w:r>
                    <w:rPr>
                      <w:sz w:val="20"/>
                      <w:szCs w:val="20"/>
                      <w:lang w:val="en-US"/>
                    </w:rPr>
                    <w:t xml:space="preserve"> </w:t>
                  </w:r>
                  <w:r w:rsidRPr="00332EFE">
                    <w:rPr>
                      <w:sz w:val="20"/>
                      <w:szCs w:val="20"/>
                      <w:lang w:val="en-US"/>
                    </w:rPr>
                    <w:t>/</w:t>
                  </w:r>
                  <w:r>
                    <w:rPr>
                      <w:sz w:val="20"/>
                      <w:szCs w:val="20"/>
                      <w:lang w:val="en-US"/>
                    </w:rPr>
                    <w:t xml:space="preserve"> </w:t>
                  </w:r>
                  <w:r w:rsidR="00186344">
                    <w:rPr>
                      <w:sz w:val="20"/>
                      <w:szCs w:val="20"/>
                      <w:lang w:val="en-US"/>
                    </w:rPr>
                    <w:t>confirmation</w:t>
                  </w:r>
                  <w:r w:rsidRPr="00332EFE">
                    <w:rPr>
                      <w:sz w:val="20"/>
                      <w:szCs w:val="20"/>
                      <w:lang w:val="en-US"/>
                    </w:rPr>
                    <w:t xml:space="preserve"> of operation</w:t>
                  </w:r>
                  <w:r w:rsidR="00186344">
                    <w:rPr>
                      <w:sz w:val="20"/>
                      <w:szCs w:val="20"/>
                      <w:lang w:val="en-US"/>
                    </w:rPr>
                    <w:t xml:space="preserve"> </w:t>
                  </w:r>
                  <w:r w:rsidRPr="00332EFE">
                    <w:rPr>
                      <w:sz w:val="20"/>
                      <w:szCs w:val="20"/>
                      <w:lang w:val="en-US"/>
                    </w:rPr>
                    <w:t>/</w:t>
                  </w:r>
                  <w:r w:rsidR="00186344">
                    <w:rPr>
                      <w:sz w:val="20"/>
                      <w:szCs w:val="20"/>
                      <w:lang w:val="en-US"/>
                    </w:rPr>
                    <w:t xml:space="preserve"> </w:t>
                  </w:r>
                  <w:r w:rsidRPr="00332EFE">
                    <w:rPr>
                      <w:sz w:val="20"/>
                      <w:szCs w:val="20"/>
                      <w:lang w:val="en-US"/>
                    </w:rPr>
                    <w:t>transaction using SIO</w:t>
                  </w:r>
                  <w:r w:rsidR="000A7CE2" w:rsidRPr="00332EFE">
                    <w:rPr>
                      <w:sz w:val="20"/>
                      <w:szCs w:val="20"/>
                      <w:lang w:val="en-US"/>
                    </w:rPr>
                    <w:t>:</w:t>
                  </w:r>
                </w:p>
              </w:tc>
              <w:tc>
                <w:tcPr>
                  <w:tcW w:w="4447" w:type="dxa"/>
                  <w:tcBorders>
                    <w:top w:val="single" w:sz="4" w:space="0" w:color="auto"/>
                    <w:left w:val="single" w:sz="4" w:space="0" w:color="auto"/>
                    <w:bottom w:val="single" w:sz="4" w:space="0" w:color="auto"/>
                    <w:right w:val="single" w:sz="4" w:space="0" w:color="auto"/>
                  </w:tcBorders>
                  <w:hideMark/>
                </w:tcPr>
                <w:p w14:paraId="570243E5" w14:textId="76ED643C" w:rsidR="000A7CE2" w:rsidRPr="00332EFE" w:rsidRDefault="00332EFE">
                  <w:pPr>
                    <w:spacing w:line="276" w:lineRule="auto"/>
                    <w:rPr>
                      <w:sz w:val="20"/>
                      <w:szCs w:val="20"/>
                      <w:lang w:val="en-US"/>
                    </w:rPr>
                  </w:pPr>
                  <w:r>
                    <w:rPr>
                      <w:sz w:val="20"/>
                      <w:szCs w:val="20"/>
                      <w:lang w:val="en-US"/>
                    </w:rPr>
                    <w:t>Line number</w:t>
                  </w:r>
                  <w:r w:rsidR="000A7CE2" w:rsidRPr="00332EFE">
                    <w:rPr>
                      <w:sz w:val="20"/>
                      <w:szCs w:val="20"/>
                      <w:lang w:val="en-US"/>
                    </w:rPr>
                    <w:t xml:space="preserve">____________________ </w:t>
                  </w:r>
                </w:p>
                <w:p w14:paraId="0CF38CF9" w14:textId="0E3AA893" w:rsidR="000A7CE2" w:rsidRPr="00332EFE" w:rsidRDefault="000A7CE2">
                  <w:pPr>
                    <w:spacing w:line="276" w:lineRule="auto"/>
                    <w:rPr>
                      <w:sz w:val="20"/>
                      <w:szCs w:val="20"/>
                      <w:lang w:val="en-US"/>
                    </w:rPr>
                  </w:pPr>
                  <w:r w:rsidRPr="00332EFE">
                    <w:rPr>
                      <w:i/>
                      <w:iCs/>
                      <w:sz w:val="20"/>
                      <w:szCs w:val="20"/>
                      <w:lang w:val="en-US"/>
                    </w:rPr>
                    <w:t>(</w:t>
                  </w:r>
                  <w:r w:rsidR="00332EFE">
                    <w:rPr>
                      <w:i/>
                      <w:iCs/>
                      <w:sz w:val="20"/>
                      <w:szCs w:val="20"/>
                      <w:lang w:val="en-US"/>
                    </w:rPr>
                    <w:t>line</w:t>
                  </w:r>
                  <w:r w:rsidR="00332EFE" w:rsidRPr="00332EFE">
                    <w:rPr>
                      <w:i/>
                      <w:iCs/>
                      <w:sz w:val="20"/>
                      <w:szCs w:val="20"/>
                      <w:lang w:val="en-US"/>
                    </w:rPr>
                    <w:t xml:space="preserve"> number of the Client</w:t>
                  </w:r>
                  <w:r w:rsidR="00332EFE">
                    <w:rPr>
                      <w:i/>
                      <w:iCs/>
                      <w:sz w:val="20"/>
                      <w:szCs w:val="20"/>
                      <w:lang w:val="en-US"/>
                    </w:rPr>
                    <w:t xml:space="preserve"> </w:t>
                  </w:r>
                  <w:r w:rsidR="00332EFE" w:rsidRPr="00332EFE">
                    <w:rPr>
                      <w:i/>
                      <w:iCs/>
                      <w:sz w:val="20"/>
                      <w:szCs w:val="20"/>
                      <w:lang w:val="en-US"/>
                    </w:rPr>
                    <w:t>/</w:t>
                  </w:r>
                  <w:r w:rsidR="00332EFE">
                    <w:rPr>
                      <w:i/>
                      <w:iCs/>
                      <w:sz w:val="20"/>
                      <w:szCs w:val="20"/>
                      <w:lang w:val="en-US"/>
                    </w:rPr>
                    <w:t xml:space="preserve"> </w:t>
                  </w:r>
                  <w:r w:rsidR="00186344">
                    <w:rPr>
                      <w:i/>
                      <w:iCs/>
                      <w:sz w:val="20"/>
                      <w:szCs w:val="20"/>
                      <w:lang w:val="en-US"/>
                    </w:rPr>
                    <w:t xml:space="preserve">Client’s </w:t>
                  </w:r>
                  <w:r w:rsidR="00332EFE" w:rsidRPr="00332EFE">
                    <w:rPr>
                      <w:i/>
                      <w:iCs/>
                      <w:sz w:val="20"/>
                      <w:szCs w:val="20"/>
                      <w:lang w:val="en-US"/>
                    </w:rPr>
                    <w:t>authorized person is indicated</w:t>
                  </w:r>
                  <w:r w:rsidRPr="00332EFE">
                    <w:rPr>
                      <w:i/>
                      <w:iCs/>
                      <w:sz w:val="20"/>
                      <w:szCs w:val="20"/>
                      <w:lang w:val="en-US"/>
                    </w:rPr>
                    <w:t>)</w:t>
                  </w:r>
                  <w:r w:rsidRPr="00332EFE">
                    <w:rPr>
                      <w:sz w:val="20"/>
                      <w:szCs w:val="20"/>
                      <w:lang w:val="en-US"/>
                    </w:rPr>
                    <w:t xml:space="preserve"> </w:t>
                  </w:r>
                </w:p>
              </w:tc>
              <w:tc>
                <w:tcPr>
                  <w:tcW w:w="2488" w:type="dxa"/>
                  <w:tcBorders>
                    <w:top w:val="single" w:sz="4" w:space="0" w:color="auto"/>
                    <w:left w:val="single" w:sz="4" w:space="0" w:color="auto"/>
                    <w:bottom w:val="single" w:sz="4" w:space="0" w:color="auto"/>
                    <w:right w:val="single" w:sz="4" w:space="0" w:color="auto"/>
                  </w:tcBorders>
                  <w:hideMark/>
                </w:tcPr>
                <w:p w14:paraId="7673EBB2" w14:textId="642EFA84" w:rsidR="000A7CE2" w:rsidRPr="00332EFE" w:rsidRDefault="00186344">
                  <w:pPr>
                    <w:spacing w:line="276" w:lineRule="auto"/>
                    <w:rPr>
                      <w:sz w:val="20"/>
                      <w:szCs w:val="20"/>
                      <w:lang w:val="en-US"/>
                    </w:rPr>
                  </w:pPr>
                  <w:r>
                    <w:rPr>
                      <w:sz w:val="20"/>
                      <w:szCs w:val="20"/>
                      <w:lang w:val="en-US"/>
                    </w:rPr>
                    <w:t>Email</w:t>
                  </w:r>
                  <w:r w:rsidR="000A7CE2" w:rsidRPr="00332EFE">
                    <w:rPr>
                      <w:sz w:val="20"/>
                      <w:szCs w:val="20"/>
                      <w:lang w:val="en-US"/>
                    </w:rPr>
                    <w:t xml:space="preserve"> _________________ </w:t>
                  </w:r>
                  <w:r w:rsidR="000A7CE2" w:rsidRPr="00332EFE">
                    <w:rPr>
                      <w:i/>
                      <w:iCs/>
                      <w:sz w:val="20"/>
                      <w:szCs w:val="20"/>
                      <w:lang w:val="en-US"/>
                    </w:rPr>
                    <w:t>(</w:t>
                  </w:r>
                  <w:r w:rsidR="00332EFE" w:rsidRPr="00332EFE">
                    <w:rPr>
                      <w:i/>
                      <w:iCs/>
                      <w:sz w:val="20"/>
                      <w:szCs w:val="20"/>
                      <w:lang w:val="en-US"/>
                    </w:rPr>
                    <w:t xml:space="preserve">email address </w:t>
                  </w:r>
                  <w:r w:rsidRPr="00332EFE">
                    <w:rPr>
                      <w:i/>
                      <w:iCs/>
                      <w:sz w:val="20"/>
                      <w:szCs w:val="20"/>
                      <w:lang w:val="en-US"/>
                    </w:rPr>
                    <w:t>of the Client</w:t>
                  </w:r>
                  <w:r>
                    <w:rPr>
                      <w:i/>
                      <w:iCs/>
                      <w:sz w:val="20"/>
                      <w:szCs w:val="20"/>
                      <w:lang w:val="en-US"/>
                    </w:rPr>
                    <w:t xml:space="preserve"> </w:t>
                  </w:r>
                  <w:r w:rsidRPr="00332EFE">
                    <w:rPr>
                      <w:i/>
                      <w:iCs/>
                      <w:sz w:val="20"/>
                      <w:szCs w:val="20"/>
                      <w:lang w:val="en-US"/>
                    </w:rPr>
                    <w:t>/</w:t>
                  </w:r>
                  <w:r>
                    <w:rPr>
                      <w:i/>
                      <w:iCs/>
                      <w:sz w:val="20"/>
                      <w:szCs w:val="20"/>
                      <w:lang w:val="en-US"/>
                    </w:rPr>
                    <w:t xml:space="preserve"> Client’s </w:t>
                  </w:r>
                  <w:r w:rsidRPr="00332EFE">
                    <w:rPr>
                      <w:i/>
                      <w:iCs/>
                      <w:sz w:val="20"/>
                      <w:szCs w:val="20"/>
                      <w:lang w:val="en-US"/>
                    </w:rPr>
                    <w:t>authorized person is indicated</w:t>
                  </w:r>
                  <w:r w:rsidR="000A7CE2" w:rsidRPr="00332EFE">
                    <w:rPr>
                      <w:i/>
                      <w:iCs/>
                      <w:sz w:val="20"/>
                      <w:szCs w:val="20"/>
                      <w:lang w:val="en-US"/>
                    </w:rPr>
                    <w:t>)</w:t>
                  </w:r>
                </w:p>
              </w:tc>
            </w:tr>
          </w:tbl>
          <w:p w14:paraId="42A2C36F" w14:textId="77777777" w:rsidR="000A7CE2" w:rsidRPr="00332EFE" w:rsidRDefault="000A7CE2">
            <w:pPr>
              <w:spacing w:line="276" w:lineRule="auto"/>
              <w:jc w:val="both"/>
              <w:rPr>
                <w:rFonts w:asciiTheme="majorHAnsi" w:hAnsiTheme="majorHAnsi" w:cstheme="majorHAnsi"/>
                <w:lang w:val="en-US"/>
              </w:rPr>
            </w:pPr>
          </w:p>
        </w:tc>
      </w:tr>
    </w:tbl>
    <w:p w14:paraId="2638F6BE" w14:textId="77777777" w:rsidR="008C7DA9" w:rsidRPr="00332EFE" w:rsidRDefault="008C7DA9" w:rsidP="008C7DA9">
      <w:pPr>
        <w:jc w:val="right"/>
        <w:rPr>
          <w:sz w:val="22"/>
          <w:szCs w:val="22"/>
          <w:lang w:val="en-US"/>
        </w:rPr>
      </w:pPr>
    </w:p>
    <w:tbl>
      <w:tblPr>
        <w:tblW w:w="10297"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3351"/>
        <w:gridCol w:w="284"/>
        <w:gridCol w:w="2543"/>
        <w:gridCol w:w="292"/>
        <w:gridCol w:w="3827"/>
      </w:tblGrid>
      <w:tr w:rsidR="001A2799" w:rsidRPr="008F32A5" w14:paraId="6B15B836" w14:textId="77777777" w:rsidTr="00C74AD2">
        <w:trPr>
          <w:trHeight w:val="340"/>
        </w:trPr>
        <w:tc>
          <w:tcPr>
            <w:tcW w:w="10297" w:type="dxa"/>
            <w:gridSpan w:val="5"/>
            <w:tcBorders>
              <w:bottom w:val="single" w:sz="4" w:space="0" w:color="auto"/>
            </w:tcBorders>
            <w:shd w:val="clear" w:color="auto" w:fill="7F7F7F"/>
            <w:vAlign w:val="center"/>
          </w:tcPr>
          <w:p w14:paraId="7A56B2C9" w14:textId="26A4D914" w:rsidR="003D4884" w:rsidRPr="00504198" w:rsidRDefault="002F5149" w:rsidP="001D6699">
            <w:pPr>
              <w:autoSpaceDE w:val="0"/>
              <w:autoSpaceDN w:val="0"/>
              <w:adjustRightInd w:val="0"/>
              <w:ind w:left="360"/>
              <w:jc w:val="center"/>
              <w:rPr>
                <w:b/>
                <w:iCs/>
                <w:caps/>
                <w:sz w:val="20"/>
                <w:szCs w:val="20"/>
                <w:lang w:val="en-US"/>
              </w:rPr>
            </w:pPr>
            <w:r w:rsidRPr="00504198">
              <w:rPr>
                <w:b/>
                <w:iCs/>
                <w:caps/>
                <w:sz w:val="20"/>
                <w:szCs w:val="20"/>
                <w:lang w:val="en-US"/>
              </w:rPr>
              <w:t xml:space="preserve">5. </w:t>
            </w:r>
            <w:r w:rsidR="00504198" w:rsidRPr="00FB152D">
              <w:rPr>
                <w:b/>
                <w:iCs/>
                <w:caps/>
                <w:sz w:val="20"/>
                <w:szCs w:val="20"/>
                <w:lang w:val="en-US"/>
              </w:rPr>
              <w:t>OTHER PROVISIONS AND CLIENT</w:t>
            </w:r>
            <w:r w:rsidR="00504198">
              <w:rPr>
                <w:b/>
                <w:iCs/>
                <w:caps/>
                <w:sz w:val="20"/>
                <w:szCs w:val="20"/>
                <w:lang w:val="en-US"/>
              </w:rPr>
              <w:t>’s</w:t>
            </w:r>
            <w:r w:rsidR="00504198" w:rsidRPr="00FB152D">
              <w:rPr>
                <w:b/>
                <w:iCs/>
                <w:caps/>
                <w:sz w:val="20"/>
                <w:szCs w:val="20"/>
                <w:lang w:val="en-US"/>
              </w:rPr>
              <w:t xml:space="preserve"> SIGNATURE</w:t>
            </w:r>
          </w:p>
        </w:tc>
      </w:tr>
      <w:tr w:rsidR="001A2799" w:rsidRPr="008F32A5" w14:paraId="439002B4" w14:textId="77777777" w:rsidTr="00C74AD2">
        <w:trPr>
          <w:trHeight w:val="340"/>
        </w:trPr>
        <w:tc>
          <w:tcPr>
            <w:tcW w:w="10297" w:type="dxa"/>
            <w:gridSpan w:val="5"/>
            <w:tcBorders>
              <w:top w:val="nil"/>
              <w:left w:val="single" w:sz="4" w:space="0" w:color="auto"/>
              <w:bottom w:val="single" w:sz="4" w:space="0" w:color="auto"/>
              <w:right w:val="single" w:sz="4" w:space="0" w:color="auto"/>
            </w:tcBorders>
            <w:shd w:val="clear" w:color="auto" w:fill="auto"/>
            <w:vAlign w:val="center"/>
          </w:tcPr>
          <w:p w14:paraId="6FA8F601" w14:textId="77777777" w:rsidR="00EC791B" w:rsidRPr="00504198" w:rsidRDefault="00EC791B" w:rsidP="002569EC">
            <w:pPr>
              <w:autoSpaceDE w:val="0"/>
              <w:autoSpaceDN w:val="0"/>
              <w:adjustRightInd w:val="0"/>
              <w:ind w:firstLine="318"/>
              <w:jc w:val="both"/>
              <w:rPr>
                <w:sz w:val="16"/>
                <w:szCs w:val="16"/>
                <w:lang w:val="en-US"/>
              </w:rPr>
            </w:pPr>
          </w:p>
          <w:p w14:paraId="5AD93561" w14:textId="09656378" w:rsidR="00EC791B" w:rsidRPr="00504198" w:rsidRDefault="00504198" w:rsidP="00EC791B">
            <w:pPr>
              <w:autoSpaceDE w:val="0"/>
              <w:autoSpaceDN w:val="0"/>
              <w:adjustRightInd w:val="0"/>
              <w:ind w:firstLine="318"/>
              <w:jc w:val="both"/>
              <w:rPr>
                <w:sz w:val="16"/>
                <w:szCs w:val="16"/>
                <w:lang w:val="en-US"/>
              </w:rPr>
            </w:pPr>
            <w:r>
              <w:rPr>
                <w:sz w:val="16"/>
                <w:szCs w:val="16"/>
                <w:lang w:val="en-US"/>
              </w:rPr>
              <w:t>Hereby the Client confirms that</w:t>
            </w:r>
            <w:r w:rsidR="00EC791B" w:rsidRPr="00504198">
              <w:rPr>
                <w:sz w:val="16"/>
                <w:szCs w:val="16"/>
                <w:lang w:val="en-US"/>
              </w:rPr>
              <w:t>:</w:t>
            </w:r>
          </w:p>
          <w:p w14:paraId="59E1B888" w14:textId="7BDD6AC6" w:rsidR="00EC791B" w:rsidRPr="00504198" w:rsidRDefault="00EC791B" w:rsidP="00EC791B">
            <w:pPr>
              <w:autoSpaceDE w:val="0"/>
              <w:autoSpaceDN w:val="0"/>
              <w:adjustRightInd w:val="0"/>
              <w:ind w:firstLine="318"/>
              <w:jc w:val="both"/>
              <w:rPr>
                <w:sz w:val="16"/>
                <w:szCs w:val="16"/>
                <w:lang w:val="en-US"/>
              </w:rPr>
            </w:pPr>
            <w:r w:rsidRPr="00504198">
              <w:rPr>
                <w:sz w:val="16"/>
                <w:szCs w:val="16"/>
                <w:lang w:val="en-US"/>
              </w:rPr>
              <w:t>•</w:t>
            </w:r>
            <w:r w:rsidRPr="00504198">
              <w:rPr>
                <w:sz w:val="16"/>
                <w:szCs w:val="16"/>
                <w:lang w:val="en-US"/>
              </w:rPr>
              <w:tab/>
            </w:r>
            <w:r w:rsidR="002C277B">
              <w:rPr>
                <w:sz w:val="16"/>
                <w:szCs w:val="16"/>
                <w:lang w:val="en-US"/>
              </w:rPr>
              <w:t>H</w:t>
            </w:r>
            <w:r w:rsidR="00504198">
              <w:rPr>
                <w:sz w:val="16"/>
                <w:szCs w:val="16"/>
                <w:lang w:val="en-US"/>
              </w:rPr>
              <w:t>as</w:t>
            </w:r>
            <w:r w:rsidR="00504198" w:rsidRPr="000F4197">
              <w:rPr>
                <w:sz w:val="16"/>
                <w:szCs w:val="16"/>
                <w:lang w:val="en-US"/>
              </w:rPr>
              <w:t xml:space="preserve"> read and agree with the Rules, Tariffs, Banking Rules and other documents of the Bank</w:t>
            </w:r>
            <w:r w:rsidRPr="00504198">
              <w:rPr>
                <w:sz w:val="16"/>
                <w:szCs w:val="16"/>
                <w:lang w:val="en-US"/>
              </w:rPr>
              <w:t>;</w:t>
            </w:r>
          </w:p>
          <w:p w14:paraId="437121A2" w14:textId="01E6DAA0"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Service of the </w:t>
            </w:r>
            <w:r w:rsidR="000641D7">
              <w:rPr>
                <w:sz w:val="16"/>
                <w:szCs w:val="16"/>
                <w:lang w:val="en-US"/>
              </w:rPr>
              <w:t>Client</w:t>
            </w:r>
            <w:r w:rsidR="000641D7" w:rsidRPr="000641D7">
              <w:rPr>
                <w:sz w:val="16"/>
                <w:szCs w:val="16"/>
                <w:lang w:val="en-US"/>
              </w:rPr>
              <w:t xml:space="preserve"> under the </w:t>
            </w:r>
            <w:r w:rsidR="000641D7">
              <w:rPr>
                <w:sz w:val="16"/>
                <w:szCs w:val="16"/>
                <w:lang w:val="en-US"/>
              </w:rPr>
              <w:t xml:space="preserve">concluded Comprehensive Banking Service </w:t>
            </w:r>
            <w:r w:rsidR="000641D7" w:rsidRPr="000641D7">
              <w:rPr>
                <w:sz w:val="16"/>
                <w:szCs w:val="16"/>
                <w:lang w:val="en-US"/>
              </w:rPr>
              <w:t>Agreement</w:t>
            </w:r>
            <w:r w:rsidR="000641D7">
              <w:rPr>
                <w:sz w:val="16"/>
                <w:szCs w:val="16"/>
                <w:lang w:val="en-US"/>
              </w:rPr>
              <w:t xml:space="preserve"> with LLC “Bank 131”</w:t>
            </w:r>
            <w:r w:rsidR="000641D7" w:rsidRPr="000641D7">
              <w:rPr>
                <w:sz w:val="16"/>
                <w:szCs w:val="16"/>
                <w:lang w:val="en-US"/>
              </w:rPr>
              <w:t xml:space="preserve"> shall be performed in accordance with the Rules</w:t>
            </w:r>
            <w:r w:rsidRPr="000641D7">
              <w:rPr>
                <w:sz w:val="16"/>
                <w:szCs w:val="16"/>
                <w:lang w:val="en-US"/>
              </w:rPr>
              <w:t>;</w:t>
            </w:r>
          </w:p>
          <w:p w14:paraId="662410BA" w14:textId="0772A302" w:rsidR="00EC791B" w:rsidRPr="00FA0891" w:rsidRDefault="00EC791B" w:rsidP="00FA0891">
            <w:pPr>
              <w:autoSpaceDE w:val="0"/>
              <w:autoSpaceDN w:val="0"/>
              <w:adjustRightInd w:val="0"/>
              <w:ind w:firstLine="318"/>
              <w:jc w:val="both"/>
              <w:rPr>
                <w:sz w:val="16"/>
                <w:szCs w:val="16"/>
                <w:lang w:val="en-US"/>
              </w:rPr>
            </w:pPr>
            <w:r w:rsidRPr="00FA0891">
              <w:rPr>
                <w:sz w:val="16"/>
                <w:szCs w:val="16"/>
                <w:lang w:val="en-US"/>
              </w:rPr>
              <w:t>•</w:t>
            </w:r>
            <w:r w:rsidRPr="00FA0891">
              <w:rPr>
                <w:sz w:val="16"/>
                <w:szCs w:val="16"/>
                <w:lang w:val="en-US"/>
              </w:rPr>
              <w:tab/>
            </w:r>
            <w:r w:rsidR="000641D7" w:rsidRPr="000641D7">
              <w:rPr>
                <w:sz w:val="16"/>
                <w:szCs w:val="16"/>
                <w:lang w:val="en-US"/>
              </w:rPr>
              <w:t>Service of</w:t>
            </w:r>
            <w:r w:rsidR="000641D7" w:rsidRPr="00FA0891">
              <w:rPr>
                <w:sz w:val="16"/>
                <w:szCs w:val="16"/>
                <w:lang w:val="en-US"/>
              </w:rPr>
              <w:t xml:space="preserve"> </w:t>
            </w:r>
            <w:r w:rsidR="000641D7" w:rsidRPr="000641D7">
              <w:rPr>
                <w:sz w:val="16"/>
                <w:szCs w:val="16"/>
                <w:lang w:val="en-US"/>
              </w:rPr>
              <w:t>the</w:t>
            </w:r>
            <w:r w:rsidR="000641D7" w:rsidRPr="00FA0891">
              <w:rPr>
                <w:sz w:val="16"/>
                <w:szCs w:val="16"/>
                <w:lang w:val="en-US"/>
              </w:rPr>
              <w:t xml:space="preserve"> </w:t>
            </w:r>
            <w:r w:rsidR="000641D7">
              <w:rPr>
                <w:sz w:val="16"/>
                <w:szCs w:val="16"/>
                <w:lang w:val="en-US"/>
              </w:rPr>
              <w:t>Client</w:t>
            </w:r>
            <w:r w:rsidR="000641D7" w:rsidRPr="00FA0891">
              <w:rPr>
                <w:sz w:val="16"/>
                <w:szCs w:val="16"/>
                <w:lang w:val="en-US"/>
              </w:rPr>
              <w:t xml:space="preserve"> </w:t>
            </w:r>
            <w:r w:rsidR="000641D7" w:rsidRPr="000641D7">
              <w:rPr>
                <w:sz w:val="16"/>
                <w:szCs w:val="16"/>
                <w:lang w:val="en-US"/>
              </w:rPr>
              <w:t>under</w:t>
            </w:r>
            <w:r w:rsidR="000641D7" w:rsidRPr="00FA0891">
              <w:rPr>
                <w:sz w:val="16"/>
                <w:szCs w:val="16"/>
                <w:lang w:val="en-US"/>
              </w:rPr>
              <w:t xml:space="preserve"> </w:t>
            </w:r>
            <w:r w:rsidR="000641D7" w:rsidRPr="000641D7">
              <w:rPr>
                <w:sz w:val="16"/>
                <w:szCs w:val="16"/>
                <w:lang w:val="en-US"/>
              </w:rPr>
              <w:t>the</w:t>
            </w:r>
            <w:r w:rsidR="000641D7" w:rsidRPr="00FA0891">
              <w:rPr>
                <w:sz w:val="16"/>
                <w:szCs w:val="16"/>
                <w:lang w:val="en-US"/>
              </w:rPr>
              <w:t xml:space="preserve"> </w:t>
            </w:r>
            <w:r w:rsidR="000641D7">
              <w:rPr>
                <w:sz w:val="16"/>
                <w:szCs w:val="16"/>
                <w:lang w:val="en-US"/>
              </w:rPr>
              <w:t>concluded</w:t>
            </w:r>
            <w:r w:rsidR="000641D7" w:rsidRPr="00FA0891">
              <w:rPr>
                <w:sz w:val="16"/>
                <w:szCs w:val="16"/>
                <w:lang w:val="en-US"/>
              </w:rPr>
              <w:t xml:space="preserve"> </w:t>
            </w:r>
            <w:r w:rsidR="00FA0891">
              <w:rPr>
                <w:sz w:val="16"/>
                <w:szCs w:val="16"/>
                <w:lang w:val="en-US"/>
              </w:rPr>
              <w:t>Bank Product</w:t>
            </w:r>
            <w:r w:rsidR="000641D7" w:rsidRPr="00FA0891">
              <w:rPr>
                <w:sz w:val="16"/>
                <w:szCs w:val="16"/>
                <w:lang w:val="en-US"/>
              </w:rPr>
              <w:t xml:space="preserve"> </w:t>
            </w:r>
            <w:r w:rsidR="000641D7" w:rsidRPr="000641D7">
              <w:rPr>
                <w:sz w:val="16"/>
                <w:szCs w:val="16"/>
                <w:lang w:val="en-US"/>
              </w:rPr>
              <w:t>Agreement</w:t>
            </w:r>
            <w:r w:rsidR="00FA0891">
              <w:rPr>
                <w:sz w:val="16"/>
                <w:szCs w:val="16"/>
                <w:lang w:val="en-US"/>
              </w:rPr>
              <w:t>(s) / other / previously concluded agreements (transactions)</w:t>
            </w:r>
            <w:r w:rsidR="000641D7" w:rsidRPr="00FA0891">
              <w:rPr>
                <w:sz w:val="16"/>
                <w:szCs w:val="16"/>
                <w:lang w:val="en-US"/>
              </w:rPr>
              <w:t xml:space="preserve"> </w:t>
            </w:r>
            <w:r w:rsidR="000641D7">
              <w:rPr>
                <w:sz w:val="16"/>
                <w:szCs w:val="16"/>
                <w:lang w:val="en-US"/>
              </w:rPr>
              <w:t>with</w:t>
            </w:r>
            <w:r w:rsidR="000641D7" w:rsidRPr="00FA0891">
              <w:rPr>
                <w:sz w:val="16"/>
                <w:szCs w:val="16"/>
                <w:lang w:val="en-US"/>
              </w:rPr>
              <w:t xml:space="preserve"> </w:t>
            </w:r>
            <w:r w:rsidR="000641D7">
              <w:rPr>
                <w:sz w:val="16"/>
                <w:szCs w:val="16"/>
                <w:lang w:val="en-US"/>
              </w:rPr>
              <w:t>LLC</w:t>
            </w:r>
            <w:r w:rsidR="000641D7" w:rsidRPr="00FA0891">
              <w:rPr>
                <w:sz w:val="16"/>
                <w:szCs w:val="16"/>
                <w:lang w:val="en-US"/>
              </w:rPr>
              <w:t xml:space="preserve"> “</w:t>
            </w:r>
            <w:r w:rsidR="000641D7">
              <w:rPr>
                <w:sz w:val="16"/>
                <w:szCs w:val="16"/>
                <w:lang w:val="en-US"/>
              </w:rPr>
              <w:t>Bank</w:t>
            </w:r>
            <w:r w:rsidR="000641D7" w:rsidRPr="00FA0891">
              <w:rPr>
                <w:sz w:val="16"/>
                <w:szCs w:val="16"/>
                <w:lang w:val="en-US"/>
              </w:rPr>
              <w:t xml:space="preserve"> 131”</w:t>
            </w:r>
            <w:r w:rsidR="00FA0891">
              <w:rPr>
                <w:sz w:val="16"/>
                <w:szCs w:val="16"/>
                <w:lang w:val="en-US"/>
              </w:rPr>
              <w:t xml:space="preserve"> specified in the Application</w:t>
            </w:r>
            <w:r w:rsidR="000641D7" w:rsidRPr="00FA0891">
              <w:rPr>
                <w:sz w:val="16"/>
                <w:szCs w:val="16"/>
                <w:lang w:val="en-US"/>
              </w:rPr>
              <w:t xml:space="preserve"> </w:t>
            </w:r>
            <w:r w:rsidR="000641D7" w:rsidRPr="000641D7">
              <w:rPr>
                <w:sz w:val="16"/>
                <w:szCs w:val="16"/>
                <w:lang w:val="en-US"/>
              </w:rPr>
              <w:t>shall</w:t>
            </w:r>
            <w:r w:rsidR="000641D7" w:rsidRPr="00FA0891">
              <w:rPr>
                <w:sz w:val="16"/>
                <w:szCs w:val="16"/>
                <w:lang w:val="en-US"/>
              </w:rPr>
              <w:t xml:space="preserve"> </w:t>
            </w:r>
            <w:r w:rsidR="000641D7" w:rsidRPr="000641D7">
              <w:rPr>
                <w:sz w:val="16"/>
                <w:szCs w:val="16"/>
                <w:lang w:val="en-US"/>
              </w:rPr>
              <w:t>be</w:t>
            </w:r>
            <w:r w:rsidR="000641D7" w:rsidRPr="00FA0891">
              <w:rPr>
                <w:sz w:val="16"/>
                <w:szCs w:val="16"/>
                <w:lang w:val="en-US"/>
              </w:rPr>
              <w:t xml:space="preserve"> </w:t>
            </w:r>
            <w:r w:rsidR="000641D7" w:rsidRPr="000641D7">
              <w:rPr>
                <w:sz w:val="16"/>
                <w:szCs w:val="16"/>
                <w:lang w:val="en-US"/>
              </w:rPr>
              <w:t>performed</w:t>
            </w:r>
            <w:r w:rsidR="000641D7" w:rsidRPr="00FA0891">
              <w:rPr>
                <w:sz w:val="16"/>
                <w:szCs w:val="16"/>
                <w:lang w:val="en-US"/>
              </w:rPr>
              <w:t xml:space="preserve"> </w:t>
            </w:r>
            <w:r w:rsidR="000641D7" w:rsidRPr="000641D7">
              <w:rPr>
                <w:sz w:val="16"/>
                <w:szCs w:val="16"/>
                <w:lang w:val="en-US"/>
              </w:rPr>
              <w:t>in</w:t>
            </w:r>
            <w:r w:rsidR="000641D7" w:rsidRPr="00FA0891">
              <w:rPr>
                <w:sz w:val="16"/>
                <w:szCs w:val="16"/>
                <w:lang w:val="en-US"/>
              </w:rPr>
              <w:t xml:space="preserve"> </w:t>
            </w:r>
            <w:r w:rsidR="000641D7" w:rsidRPr="000641D7">
              <w:rPr>
                <w:sz w:val="16"/>
                <w:szCs w:val="16"/>
                <w:lang w:val="en-US"/>
              </w:rPr>
              <w:t>accordance</w:t>
            </w:r>
            <w:r w:rsidR="000641D7" w:rsidRPr="00FA0891">
              <w:rPr>
                <w:sz w:val="16"/>
                <w:szCs w:val="16"/>
                <w:lang w:val="en-US"/>
              </w:rPr>
              <w:t xml:space="preserve"> </w:t>
            </w:r>
            <w:r w:rsidR="000641D7" w:rsidRPr="000641D7">
              <w:rPr>
                <w:sz w:val="16"/>
                <w:szCs w:val="16"/>
                <w:lang w:val="en-US"/>
              </w:rPr>
              <w:t>with</w:t>
            </w:r>
            <w:r w:rsidR="000641D7" w:rsidRPr="00FA0891">
              <w:rPr>
                <w:sz w:val="16"/>
                <w:szCs w:val="16"/>
                <w:lang w:val="en-US"/>
              </w:rPr>
              <w:t xml:space="preserve"> </w:t>
            </w:r>
            <w:r w:rsidR="000641D7" w:rsidRPr="000641D7">
              <w:rPr>
                <w:sz w:val="16"/>
                <w:szCs w:val="16"/>
                <w:lang w:val="en-US"/>
              </w:rPr>
              <w:t>the</w:t>
            </w:r>
            <w:r w:rsidR="000641D7" w:rsidRPr="00FA0891">
              <w:rPr>
                <w:sz w:val="16"/>
                <w:szCs w:val="16"/>
                <w:lang w:val="en-US"/>
              </w:rPr>
              <w:t xml:space="preserve"> </w:t>
            </w:r>
            <w:r w:rsidR="000641D7" w:rsidRPr="000641D7">
              <w:rPr>
                <w:sz w:val="16"/>
                <w:szCs w:val="16"/>
                <w:lang w:val="en-US"/>
              </w:rPr>
              <w:t>Rules</w:t>
            </w:r>
            <w:r w:rsidR="00FA0891">
              <w:rPr>
                <w:sz w:val="16"/>
                <w:szCs w:val="16"/>
                <w:lang w:val="en-US"/>
              </w:rPr>
              <w:t xml:space="preserve"> </w:t>
            </w:r>
            <w:r w:rsidR="00FA0891" w:rsidRPr="00FA0891">
              <w:rPr>
                <w:sz w:val="16"/>
                <w:szCs w:val="16"/>
                <w:lang w:val="en-US"/>
              </w:rPr>
              <w:t>of the product(s) independently and voluntarily chosen by the Client, Tariffs, Banking Rules and other documents of the Bank</w:t>
            </w:r>
            <w:r w:rsidRPr="00FA0891">
              <w:rPr>
                <w:sz w:val="16"/>
                <w:szCs w:val="16"/>
                <w:lang w:val="en-US"/>
              </w:rPr>
              <w:t>.</w:t>
            </w:r>
          </w:p>
          <w:p w14:paraId="10A29759" w14:textId="0FECC632"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Pr>
                <w:sz w:val="16"/>
                <w:szCs w:val="16"/>
                <w:lang w:val="en-US"/>
              </w:rPr>
              <w:t>LLC “Bank 131”</w:t>
            </w:r>
            <w:r w:rsidR="000641D7" w:rsidRPr="000641D7">
              <w:rPr>
                <w:sz w:val="16"/>
                <w:szCs w:val="16"/>
                <w:lang w:val="en-US"/>
              </w:rPr>
              <w:t xml:space="preserve"> may </w:t>
            </w:r>
            <w:r w:rsidR="000641D7">
              <w:rPr>
                <w:sz w:val="16"/>
                <w:szCs w:val="16"/>
                <w:lang w:val="en-US"/>
              </w:rPr>
              <w:t>conclude</w:t>
            </w:r>
            <w:r w:rsidR="000641D7" w:rsidRPr="000641D7">
              <w:rPr>
                <w:sz w:val="16"/>
                <w:szCs w:val="16"/>
                <w:lang w:val="en-US"/>
              </w:rPr>
              <w:t xml:space="preserve"> the </w:t>
            </w:r>
            <w:r w:rsidR="000641D7">
              <w:rPr>
                <w:sz w:val="16"/>
                <w:szCs w:val="16"/>
                <w:lang w:val="en-US"/>
              </w:rPr>
              <w:t xml:space="preserve">Comprehensive Banking Service </w:t>
            </w:r>
            <w:r w:rsidR="000641D7" w:rsidRPr="000641D7">
              <w:rPr>
                <w:sz w:val="16"/>
                <w:szCs w:val="16"/>
                <w:lang w:val="en-US"/>
              </w:rPr>
              <w:t>Agreement</w:t>
            </w:r>
            <w:r w:rsidR="000641D7">
              <w:rPr>
                <w:sz w:val="16"/>
                <w:szCs w:val="16"/>
                <w:lang w:val="en-US"/>
              </w:rPr>
              <w:t xml:space="preserve"> and Bank Product Agreement </w:t>
            </w:r>
            <w:r w:rsidR="000641D7" w:rsidRPr="000641D7">
              <w:rPr>
                <w:sz w:val="16"/>
                <w:szCs w:val="16"/>
                <w:lang w:val="en-US"/>
              </w:rPr>
              <w:t xml:space="preserve">provided that the </w:t>
            </w:r>
            <w:r w:rsidR="000641D7">
              <w:rPr>
                <w:sz w:val="16"/>
                <w:szCs w:val="16"/>
                <w:lang w:val="en-US"/>
              </w:rPr>
              <w:t>Client</w:t>
            </w:r>
            <w:r w:rsidR="000641D7" w:rsidRPr="000641D7">
              <w:rPr>
                <w:sz w:val="16"/>
                <w:szCs w:val="16"/>
                <w:lang w:val="en-US"/>
              </w:rPr>
              <w:t xml:space="preserve"> fully complies with the procedure</w:t>
            </w:r>
            <w:r w:rsidR="000641D7">
              <w:rPr>
                <w:sz w:val="16"/>
                <w:szCs w:val="16"/>
                <w:lang w:val="en-US"/>
              </w:rPr>
              <w:t xml:space="preserve"> to conclude such agreements</w:t>
            </w:r>
            <w:r w:rsidR="000641D7" w:rsidRPr="000641D7">
              <w:rPr>
                <w:sz w:val="16"/>
                <w:szCs w:val="16"/>
                <w:lang w:val="en-US"/>
              </w:rPr>
              <w:t xml:space="preserve"> specified in the Rules</w:t>
            </w:r>
            <w:r w:rsidRPr="000641D7">
              <w:rPr>
                <w:sz w:val="16"/>
                <w:szCs w:val="16"/>
                <w:lang w:val="en-US"/>
              </w:rPr>
              <w:t xml:space="preserve">; </w:t>
            </w:r>
          </w:p>
          <w:p w14:paraId="4894FAC3" w14:textId="31A113D1"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The receipt of this Application by </w:t>
            </w:r>
            <w:r w:rsidR="000641D7">
              <w:rPr>
                <w:sz w:val="16"/>
                <w:szCs w:val="16"/>
                <w:lang w:val="en-US"/>
              </w:rPr>
              <w:t>LLC “Bank 131”</w:t>
            </w:r>
            <w:r w:rsidR="000641D7" w:rsidRPr="000641D7">
              <w:rPr>
                <w:sz w:val="16"/>
                <w:szCs w:val="16"/>
                <w:lang w:val="en-US"/>
              </w:rPr>
              <w:t xml:space="preserve"> shall not automatically result in </w:t>
            </w:r>
            <w:r w:rsidR="000641D7">
              <w:rPr>
                <w:sz w:val="16"/>
                <w:szCs w:val="16"/>
                <w:lang w:val="en-US"/>
              </w:rPr>
              <w:t>conclusion</w:t>
            </w:r>
            <w:r w:rsidR="000641D7" w:rsidRPr="000641D7">
              <w:rPr>
                <w:sz w:val="16"/>
                <w:szCs w:val="16"/>
                <w:lang w:val="en-US"/>
              </w:rPr>
              <w:t xml:space="preserve"> of </w:t>
            </w:r>
            <w:r w:rsidR="000641D7">
              <w:rPr>
                <w:sz w:val="16"/>
                <w:szCs w:val="16"/>
                <w:lang w:val="en-US"/>
              </w:rPr>
              <w:t>corresponding</w:t>
            </w:r>
            <w:r w:rsidR="000641D7" w:rsidRPr="000641D7">
              <w:rPr>
                <w:sz w:val="16"/>
                <w:szCs w:val="16"/>
                <w:lang w:val="en-US"/>
              </w:rPr>
              <w:t xml:space="preserve"> Agreement</w:t>
            </w:r>
            <w:r w:rsidR="000641D7">
              <w:rPr>
                <w:sz w:val="16"/>
                <w:szCs w:val="16"/>
                <w:lang w:val="en-US"/>
              </w:rPr>
              <w:t>(s)</w:t>
            </w:r>
            <w:r w:rsidR="000641D7" w:rsidRPr="000641D7">
              <w:rPr>
                <w:sz w:val="16"/>
                <w:szCs w:val="16"/>
                <w:lang w:val="en-US"/>
              </w:rPr>
              <w:t xml:space="preserve">, and the latter shall be entitled to refuse </w:t>
            </w:r>
            <w:r w:rsidR="000641D7">
              <w:rPr>
                <w:sz w:val="16"/>
                <w:szCs w:val="16"/>
                <w:lang w:val="en-US"/>
              </w:rPr>
              <w:t>its(</w:t>
            </w:r>
            <w:r w:rsidR="000641D7" w:rsidRPr="000641D7">
              <w:rPr>
                <w:sz w:val="16"/>
                <w:szCs w:val="16"/>
                <w:lang w:val="en-US"/>
              </w:rPr>
              <w:t>their</w:t>
            </w:r>
            <w:r w:rsidR="000641D7">
              <w:rPr>
                <w:sz w:val="16"/>
                <w:szCs w:val="16"/>
                <w:lang w:val="en-US"/>
              </w:rPr>
              <w:t>)</w:t>
            </w:r>
            <w:r w:rsidR="000641D7" w:rsidRPr="000641D7">
              <w:rPr>
                <w:sz w:val="16"/>
                <w:szCs w:val="16"/>
                <w:lang w:val="en-US"/>
              </w:rPr>
              <w:t xml:space="preserve"> </w:t>
            </w:r>
            <w:r w:rsidR="000641D7">
              <w:rPr>
                <w:sz w:val="16"/>
                <w:szCs w:val="16"/>
                <w:lang w:val="en-US"/>
              </w:rPr>
              <w:t>conclusion</w:t>
            </w:r>
            <w:r w:rsidR="000641D7" w:rsidRPr="000641D7">
              <w:rPr>
                <w:sz w:val="16"/>
                <w:szCs w:val="16"/>
                <w:lang w:val="en-US"/>
              </w:rPr>
              <w:t xml:space="preserve"> without explaining the reasons for the refusal</w:t>
            </w:r>
            <w:r w:rsidRPr="000641D7">
              <w:rPr>
                <w:sz w:val="16"/>
                <w:szCs w:val="16"/>
                <w:lang w:val="en-US"/>
              </w:rPr>
              <w:t>.</w:t>
            </w:r>
          </w:p>
          <w:p w14:paraId="1664E4FB" w14:textId="63F0E878"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The </w:t>
            </w:r>
            <w:r w:rsidR="000641D7">
              <w:rPr>
                <w:sz w:val="16"/>
                <w:szCs w:val="16"/>
                <w:lang w:val="en-US"/>
              </w:rPr>
              <w:t>Client</w:t>
            </w:r>
            <w:r w:rsidR="000641D7" w:rsidRPr="000641D7">
              <w:rPr>
                <w:sz w:val="16"/>
                <w:szCs w:val="16"/>
                <w:lang w:val="en-US"/>
              </w:rPr>
              <w:t xml:space="preserve"> agrees to the right of the </w:t>
            </w:r>
            <w:r w:rsidR="000641D7">
              <w:rPr>
                <w:sz w:val="16"/>
                <w:szCs w:val="16"/>
                <w:lang w:val="en-US"/>
              </w:rPr>
              <w:t>Bank</w:t>
            </w:r>
            <w:r w:rsidR="000641D7" w:rsidRPr="000641D7">
              <w:rPr>
                <w:sz w:val="16"/>
                <w:szCs w:val="16"/>
                <w:lang w:val="en-US"/>
              </w:rPr>
              <w:t xml:space="preserve"> to unilaterally amend the Rules, Tariffs, Banking Rules</w:t>
            </w:r>
            <w:r w:rsidR="000641D7">
              <w:rPr>
                <w:sz w:val="16"/>
                <w:szCs w:val="16"/>
                <w:lang w:val="en-US"/>
              </w:rPr>
              <w:t>, other documents of the Bank</w:t>
            </w:r>
            <w:r w:rsidR="000641D7" w:rsidRPr="000641D7">
              <w:rPr>
                <w:sz w:val="16"/>
                <w:szCs w:val="16"/>
                <w:lang w:val="en-US"/>
              </w:rPr>
              <w:t>, which come into force and are to be applied in the manner specified in the Rules</w:t>
            </w:r>
            <w:r w:rsidRPr="000641D7">
              <w:rPr>
                <w:sz w:val="16"/>
                <w:szCs w:val="16"/>
                <w:lang w:val="en-US"/>
              </w:rPr>
              <w:t xml:space="preserve">. </w:t>
            </w:r>
          </w:p>
          <w:p w14:paraId="37B1385E" w14:textId="0BAC6106" w:rsidR="00EC791B" w:rsidRPr="001542D8" w:rsidRDefault="00EC791B" w:rsidP="001542D8">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 xml:space="preserve">By sending this Application the </w:t>
            </w:r>
            <w:r w:rsidR="001542D8">
              <w:rPr>
                <w:sz w:val="16"/>
                <w:szCs w:val="16"/>
                <w:lang w:val="en-US"/>
              </w:rPr>
              <w:t>Client</w:t>
            </w:r>
            <w:r w:rsidR="001542D8" w:rsidRPr="001542D8">
              <w:rPr>
                <w:sz w:val="16"/>
                <w:szCs w:val="16"/>
                <w:lang w:val="en-US"/>
              </w:rPr>
              <w:t xml:space="preserve"> grants to the </w:t>
            </w:r>
            <w:r w:rsidR="001542D8">
              <w:rPr>
                <w:sz w:val="16"/>
                <w:szCs w:val="16"/>
                <w:lang w:val="en-US"/>
              </w:rPr>
              <w:t>Bank</w:t>
            </w:r>
            <w:r w:rsidR="001542D8" w:rsidRPr="001542D8">
              <w:rPr>
                <w:sz w:val="16"/>
                <w:szCs w:val="16"/>
                <w:lang w:val="en-US"/>
              </w:rPr>
              <w:t xml:space="preserve"> the pre-approved acceptance to perform instructions </w:t>
            </w:r>
            <w:r w:rsidR="001542D8">
              <w:rPr>
                <w:sz w:val="16"/>
                <w:szCs w:val="16"/>
                <w:lang w:val="en-US"/>
              </w:rPr>
              <w:t>/</w:t>
            </w:r>
            <w:r w:rsidR="001542D8" w:rsidRPr="001542D8">
              <w:rPr>
                <w:sz w:val="16"/>
                <w:szCs w:val="16"/>
                <w:lang w:val="en-US"/>
              </w:rPr>
              <w:t xml:space="preserve"> </w:t>
            </w:r>
            <w:r w:rsidR="001542D8">
              <w:rPr>
                <w:sz w:val="16"/>
                <w:szCs w:val="16"/>
                <w:lang w:val="en-US"/>
              </w:rPr>
              <w:t>orders</w:t>
            </w:r>
            <w:r w:rsidR="001542D8" w:rsidRPr="001542D8">
              <w:rPr>
                <w:sz w:val="16"/>
                <w:szCs w:val="16"/>
                <w:lang w:val="en-US"/>
              </w:rPr>
              <w:t xml:space="preserve"> of the </w:t>
            </w:r>
            <w:r w:rsidR="001542D8">
              <w:rPr>
                <w:sz w:val="16"/>
                <w:szCs w:val="16"/>
                <w:lang w:val="en-US"/>
              </w:rPr>
              <w:t>Bank</w:t>
            </w:r>
            <w:r w:rsidR="001542D8" w:rsidRPr="001542D8">
              <w:rPr>
                <w:sz w:val="16"/>
                <w:szCs w:val="16"/>
                <w:lang w:val="en-US"/>
              </w:rPr>
              <w:t xml:space="preserve"> in respect of all </w:t>
            </w:r>
            <w:r w:rsidR="001542D8">
              <w:rPr>
                <w:sz w:val="16"/>
                <w:szCs w:val="16"/>
                <w:lang w:val="en-US"/>
              </w:rPr>
              <w:t xml:space="preserve">Client’s </w:t>
            </w:r>
            <w:r w:rsidR="001542D8" w:rsidRPr="001542D8">
              <w:rPr>
                <w:sz w:val="16"/>
                <w:szCs w:val="16"/>
                <w:lang w:val="en-US"/>
              </w:rPr>
              <w:t xml:space="preserve">accounts opened </w:t>
            </w:r>
            <w:r w:rsidR="001542D8">
              <w:rPr>
                <w:sz w:val="16"/>
                <w:szCs w:val="16"/>
                <w:lang w:val="en-US"/>
              </w:rPr>
              <w:t>with the Bank</w:t>
            </w:r>
            <w:r w:rsidR="001542D8" w:rsidRPr="001542D8">
              <w:rPr>
                <w:sz w:val="16"/>
                <w:szCs w:val="16"/>
                <w:lang w:val="en-US"/>
              </w:rPr>
              <w:t xml:space="preserve"> in the amount of the </w:t>
            </w:r>
            <w:r w:rsidR="001542D8">
              <w:rPr>
                <w:sz w:val="16"/>
                <w:szCs w:val="16"/>
                <w:lang w:val="en-US"/>
              </w:rPr>
              <w:t>Client’s</w:t>
            </w:r>
            <w:r w:rsidR="001542D8" w:rsidRPr="001542D8">
              <w:rPr>
                <w:sz w:val="16"/>
                <w:szCs w:val="16"/>
                <w:lang w:val="en-US"/>
              </w:rPr>
              <w:t xml:space="preserve"> debt under</w:t>
            </w:r>
            <w:r w:rsidR="001542D8">
              <w:rPr>
                <w:sz w:val="16"/>
                <w:szCs w:val="16"/>
                <w:lang w:val="en-US"/>
              </w:rPr>
              <w:t xml:space="preserve"> DKBO (Comprehensive Banking Service Agreement), Agreement of the Account, and / or Tariffs, and / or</w:t>
            </w:r>
            <w:r w:rsidR="001542D8" w:rsidRPr="001542D8">
              <w:rPr>
                <w:sz w:val="16"/>
                <w:szCs w:val="16"/>
                <w:lang w:val="en-US"/>
              </w:rPr>
              <w:t xml:space="preserve"> </w:t>
            </w:r>
            <w:r w:rsidR="001542D8">
              <w:rPr>
                <w:sz w:val="16"/>
                <w:szCs w:val="16"/>
                <w:lang w:val="en-US"/>
              </w:rPr>
              <w:t>other</w:t>
            </w:r>
            <w:r w:rsidR="001542D8" w:rsidRPr="001542D8">
              <w:rPr>
                <w:sz w:val="16"/>
                <w:szCs w:val="16"/>
                <w:lang w:val="en-US"/>
              </w:rPr>
              <w:t xml:space="preserve"> transactions concluded between the Parties, in order to repay the said debt. The amount of acceptance corresponds to the amount of the </w:t>
            </w:r>
            <w:r w:rsidR="001542D8">
              <w:rPr>
                <w:sz w:val="16"/>
                <w:szCs w:val="16"/>
                <w:lang w:val="en-US"/>
              </w:rPr>
              <w:t>Client’s</w:t>
            </w:r>
            <w:r w:rsidR="001542D8" w:rsidRPr="001542D8">
              <w:rPr>
                <w:sz w:val="16"/>
                <w:szCs w:val="16"/>
                <w:lang w:val="en-US"/>
              </w:rPr>
              <w:t xml:space="preserve"> obligations to the </w:t>
            </w:r>
            <w:r w:rsidR="001542D8">
              <w:rPr>
                <w:sz w:val="16"/>
                <w:szCs w:val="16"/>
                <w:lang w:val="en-US"/>
              </w:rPr>
              <w:t>Bank</w:t>
            </w:r>
            <w:r w:rsidRPr="001542D8">
              <w:rPr>
                <w:sz w:val="16"/>
                <w:szCs w:val="16"/>
                <w:lang w:val="en-US"/>
              </w:rPr>
              <w:t xml:space="preserve">. </w:t>
            </w:r>
          </w:p>
          <w:p w14:paraId="24CC370E" w14:textId="5ABB0A9D" w:rsidR="00EC791B" w:rsidRPr="001542D8" w:rsidRDefault="00EC791B" w:rsidP="001542D8">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 xml:space="preserve">All documents and information provided by the </w:t>
            </w:r>
            <w:r w:rsidR="001542D8">
              <w:rPr>
                <w:sz w:val="16"/>
                <w:szCs w:val="16"/>
                <w:lang w:val="en-US"/>
              </w:rPr>
              <w:t>Client to the Ba</w:t>
            </w:r>
            <w:r w:rsidR="000641D7">
              <w:rPr>
                <w:sz w:val="16"/>
                <w:szCs w:val="16"/>
                <w:lang w:val="en-US"/>
              </w:rPr>
              <w:t>n</w:t>
            </w:r>
            <w:r w:rsidR="001542D8">
              <w:rPr>
                <w:sz w:val="16"/>
                <w:szCs w:val="16"/>
                <w:lang w:val="en-US"/>
              </w:rPr>
              <w:t>k</w:t>
            </w:r>
            <w:r w:rsidR="001542D8" w:rsidRPr="001542D8">
              <w:rPr>
                <w:sz w:val="16"/>
                <w:szCs w:val="16"/>
                <w:lang w:val="en-US"/>
              </w:rPr>
              <w:t xml:space="preserve"> for Identification, </w:t>
            </w:r>
            <w:r w:rsidR="001542D8">
              <w:rPr>
                <w:sz w:val="16"/>
                <w:szCs w:val="16"/>
                <w:lang w:val="en-US"/>
              </w:rPr>
              <w:t>conclusion</w:t>
            </w:r>
            <w:r w:rsidR="001542D8" w:rsidRPr="001542D8">
              <w:rPr>
                <w:sz w:val="16"/>
                <w:szCs w:val="16"/>
                <w:lang w:val="en-US"/>
              </w:rPr>
              <w:t xml:space="preserve"> of Agreement</w:t>
            </w:r>
            <w:r w:rsidR="001542D8">
              <w:rPr>
                <w:sz w:val="16"/>
                <w:szCs w:val="16"/>
                <w:lang w:val="en-US"/>
              </w:rPr>
              <w:t>s</w:t>
            </w:r>
            <w:r w:rsidR="001542D8" w:rsidRPr="001542D8">
              <w:rPr>
                <w:sz w:val="16"/>
                <w:szCs w:val="16"/>
                <w:lang w:val="en-US"/>
              </w:rPr>
              <w:t xml:space="preserve"> and opening of </w:t>
            </w:r>
            <w:r w:rsidR="001542D8">
              <w:rPr>
                <w:sz w:val="16"/>
                <w:szCs w:val="16"/>
                <w:lang w:val="en-US"/>
              </w:rPr>
              <w:t>the bank</w:t>
            </w:r>
            <w:r w:rsidR="001542D8" w:rsidRPr="001542D8">
              <w:rPr>
                <w:sz w:val="16"/>
                <w:szCs w:val="16"/>
                <w:lang w:val="en-US"/>
              </w:rPr>
              <w:t xml:space="preserve"> account shall be complete, up-to-date and accurate. The </w:t>
            </w:r>
            <w:r w:rsidR="001542D8">
              <w:rPr>
                <w:sz w:val="16"/>
                <w:szCs w:val="16"/>
                <w:lang w:val="en-US"/>
              </w:rPr>
              <w:t>line</w:t>
            </w:r>
            <w:r w:rsidR="001542D8" w:rsidRPr="001542D8">
              <w:rPr>
                <w:sz w:val="16"/>
                <w:szCs w:val="16"/>
                <w:lang w:val="en-US"/>
              </w:rPr>
              <w:t xml:space="preserve"> number, e-mail address, and authentication data specified in the Application are owned and used solely and exclusively by the </w:t>
            </w:r>
            <w:r w:rsidR="001542D8">
              <w:rPr>
                <w:sz w:val="16"/>
                <w:szCs w:val="16"/>
                <w:lang w:val="en-US"/>
              </w:rPr>
              <w:t>relevant Client / Client’s</w:t>
            </w:r>
            <w:r w:rsidR="001542D8" w:rsidRPr="001542D8">
              <w:rPr>
                <w:sz w:val="16"/>
                <w:szCs w:val="16"/>
                <w:lang w:val="en-US"/>
              </w:rPr>
              <w:t xml:space="preserve"> authorized persons</w:t>
            </w:r>
            <w:r w:rsidRPr="001542D8">
              <w:rPr>
                <w:sz w:val="16"/>
                <w:szCs w:val="16"/>
                <w:lang w:val="en-US"/>
              </w:rPr>
              <w:t>;</w:t>
            </w:r>
          </w:p>
          <w:p w14:paraId="4968E3CF" w14:textId="38EDEF78" w:rsidR="00EC791B" w:rsidRPr="001542D8" w:rsidRDefault="00EC791B" w:rsidP="00EC791B">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The Client guarantees the Bank the proper and timely fulfillment of all obligations assumed and strict compliance with this Application, Rules, Tariffs, other documents and requirements of the Bank, in accordance with the current legislation of the Russian Federation and terms of concluded agreements</w:t>
            </w:r>
            <w:r w:rsidRPr="001542D8">
              <w:rPr>
                <w:sz w:val="16"/>
                <w:szCs w:val="16"/>
                <w:lang w:val="en-US"/>
              </w:rPr>
              <w:t>.</w:t>
            </w:r>
          </w:p>
          <w:p w14:paraId="22329B38" w14:textId="3FBF26DE" w:rsidR="00EC791B" w:rsidRPr="00186344" w:rsidRDefault="00EC791B" w:rsidP="00EC791B">
            <w:pPr>
              <w:autoSpaceDE w:val="0"/>
              <w:autoSpaceDN w:val="0"/>
              <w:adjustRightInd w:val="0"/>
              <w:ind w:firstLine="318"/>
              <w:jc w:val="both"/>
              <w:rPr>
                <w:sz w:val="16"/>
                <w:szCs w:val="16"/>
                <w:lang w:val="en-US"/>
              </w:rPr>
            </w:pPr>
            <w:r w:rsidRPr="00186344">
              <w:rPr>
                <w:sz w:val="16"/>
                <w:szCs w:val="16"/>
                <w:lang w:val="en-US"/>
              </w:rPr>
              <w:t>•</w:t>
            </w:r>
            <w:r w:rsidRPr="00186344">
              <w:rPr>
                <w:sz w:val="16"/>
                <w:szCs w:val="16"/>
                <w:lang w:val="en-US"/>
              </w:rPr>
              <w:tab/>
            </w:r>
            <w:r w:rsidR="00186344">
              <w:rPr>
                <w:sz w:val="16"/>
                <w:szCs w:val="16"/>
                <w:lang w:val="en-US"/>
              </w:rPr>
              <w:t>Hereby I i</w:t>
            </w:r>
            <w:r w:rsidR="00186344" w:rsidRPr="00186344">
              <w:rPr>
                <w:sz w:val="16"/>
                <w:szCs w:val="16"/>
                <w:lang w:val="en-US"/>
              </w:rPr>
              <w:t xml:space="preserve">nstruct the </w:t>
            </w:r>
            <w:r w:rsidR="00186344">
              <w:rPr>
                <w:sz w:val="16"/>
                <w:szCs w:val="16"/>
                <w:lang w:val="en-US"/>
              </w:rPr>
              <w:t>Bank</w:t>
            </w:r>
            <w:r w:rsidR="00186344" w:rsidRPr="00186344">
              <w:rPr>
                <w:sz w:val="16"/>
                <w:szCs w:val="16"/>
                <w:lang w:val="en-US"/>
              </w:rPr>
              <w:t xml:space="preserve"> to process the personal data of the persons indicated in this Application with the right to send such data to third parties, including JSC NSPC (address: 115184, Moscow, </w:t>
            </w:r>
            <w:proofErr w:type="spellStart"/>
            <w:r w:rsidR="00186344" w:rsidRPr="00186344">
              <w:rPr>
                <w:sz w:val="16"/>
                <w:szCs w:val="16"/>
                <w:lang w:val="en-US"/>
              </w:rPr>
              <w:t>Bolshaya</w:t>
            </w:r>
            <w:proofErr w:type="spellEnd"/>
            <w:r w:rsidR="00186344" w:rsidRPr="00186344">
              <w:rPr>
                <w:sz w:val="16"/>
                <w:szCs w:val="16"/>
                <w:lang w:val="en-US"/>
              </w:rPr>
              <w:t xml:space="preserve"> </w:t>
            </w:r>
            <w:proofErr w:type="spellStart"/>
            <w:r w:rsidR="00186344" w:rsidRPr="00186344">
              <w:rPr>
                <w:sz w:val="16"/>
                <w:szCs w:val="16"/>
                <w:lang w:val="en-US"/>
              </w:rPr>
              <w:t>Tatarskaya</w:t>
            </w:r>
            <w:proofErr w:type="spellEnd"/>
            <w:r w:rsidR="00186344" w:rsidRPr="00186344">
              <w:rPr>
                <w:sz w:val="16"/>
                <w:szCs w:val="16"/>
                <w:lang w:val="en-US"/>
              </w:rPr>
              <w:t xml:space="preserve"> Street, 11), LLC RUNET BUSINESS SYSTEMS (address: 109040, Moscow, </w:t>
            </w:r>
            <w:proofErr w:type="spellStart"/>
            <w:r w:rsidR="00186344" w:rsidRPr="00186344">
              <w:rPr>
                <w:sz w:val="16"/>
                <w:szCs w:val="16"/>
                <w:lang w:val="en-US"/>
              </w:rPr>
              <w:t>Zemlyanoy</w:t>
            </w:r>
            <w:proofErr w:type="spellEnd"/>
            <w:r w:rsidR="00186344" w:rsidRPr="00186344">
              <w:rPr>
                <w:sz w:val="16"/>
                <w:szCs w:val="16"/>
                <w:lang w:val="en-US"/>
              </w:rPr>
              <w:t xml:space="preserve"> Val Street 50A/8, bld.2, floor 12, room 25); LLC BPC Processing (address: 109028, Moscow, </w:t>
            </w:r>
            <w:proofErr w:type="spellStart"/>
            <w:r w:rsidR="00186344" w:rsidRPr="00186344">
              <w:rPr>
                <w:sz w:val="16"/>
                <w:szCs w:val="16"/>
                <w:lang w:val="en-US"/>
              </w:rPr>
              <w:t>Zemlyanoy</w:t>
            </w:r>
            <w:proofErr w:type="spellEnd"/>
            <w:r w:rsidR="00186344" w:rsidRPr="00186344">
              <w:rPr>
                <w:sz w:val="16"/>
                <w:szCs w:val="16"/>
                <w:lang w:val="en-US"/>
              </w:rPr>
              <w:t xml:space="preserve"> Val Street 50A/8, bld.2, floor 12, room 1)</w:t>
            </w:r>
            <w:r w:rsidRPr="00186344">
              <w:rPr>
                <w:sz w:val="16"/>
                <w:szCs w:val="16"/>
                <w:lang w:val="en-US"/>
              </w:rPr>
              <w:t>.</w:t>
            </w:r>
          </w:p>
          <w:p w14:paraId="7072A08D" w14:textId="77777777" w:rsidR="00EC791B" w:rsidRPr="00186344" w:rsidRDefault="00EC791B" w:rsidP="002569EC">
            <w:pPr>
              <w:autoSpaceDE w:val="0"/>
              <w:autoSpaceDN w:val="0"/>
              <w:adjustRightInd w:val="0"/>
              <w:ind w:firstLine="318"/>
              <w:jc w:val="both"/>
              <w:rPr>
                <w:sz w:val="16"/>
                <w:szCs w:val="16"/>
                <w:lang w:val="en-US"/>
              </w:rPr>
            </w:pPr>
          </w:p>
          <w:p w14:paraId="61F1FA21" w14:textId="77777777" w:rsidR="00504198" w:rsidRPr="00345A24" w:rsidRDefault="00504198" w:rsidP="00504198">
            <w:pPr>
              <w:autoSpaceDE w:val="0"/>
              <w:autoSpaceDN w:val="0"/>
              <w:adjustRightInd w:val="0"/>
              <w:ind w:firstLine="318"/>
              <w:jc w:val="both"/>
              <w:rPr>
                <w:sz w:val="16"/>
                <w:szCs w:val="16"/>
                <w:lang w:val="en-US"/>
              </w:rPr>
            </w:pPr>
            <w:r w:rsidRPr="00345A24">
              <w:rPr>
                <w:sz w:val="16"/>
                <w:szCs w:val="16"/>
                <w:lang w:val="en-US"/>
              </w:rPr>
              <w:t>All capitalized terms used in this Application have the same meaning as in the Rules, unless a different meaning of these terms is defined in this Application.</w:t>
            </w:r>
          </w:p>
          <w:p w14:paraId="7B5C7145" w14:textId="6D0B4513" w:rsidR="00EC791B" w:rsidRPr="00504198" w:rsidRDefault="00504198" w:rsidP="00504198">
            <w:pPr>
              <w:autoSpaceDE w:val="0"/>
              <w:autoSpaceDN w:val="0"/>
              <w:adjustRightInd w:val="0"/>
              <w:ind w:firstLine="318"/>
              <w:jc w:val="both"/>
              <w:rPr>
                <w:sz w:val="16"/>
                <w:szCs w:val="16"/>
                <w:lang w:val="en-US"/>
              </w:rPr>
            </w:pPr>
            <w:r w:rsidRPr="00345A24">
              <w:rPr>
                <w:sz w:val="16"/>
                <w:szCs w:val="16"/>
                <w:lang w:val="en-US"/>
              </w:rPr>
              <w:t>This Application is drawn up in two copies, having equal legal force, one for the Client and one for LLC “Bank 131”. This Application is drawn up in Russian and English. In case of discrepancies, the Russian text shall take precedence</w:t>
            </w:r>
            <w:r w:rsidR="004C176F" w:rsidRPr="00504198">
              <w:rPr>
                <w:sz w:val="16"/>
                <w:szCs w:val="16"/>
                <w:lang w:val="en-US"/>
              </w:rPr>
              <w:t>.</w:t>
            </w:r>
            <w:r w:rsidR="00EC791B" w:rsidRPr="00504198">
              <w:rPr>
                <w:sz w:val="16"/>
                <w:szCs w:val="16"/>
                <w:lang w:val="en-US"/>
              </w:rPr>
              <w:t xml:space="preserve"> </w:t>
            </w:r>
          </w:p>
          <w:p w14:paraId="079383E8" w14:textId="58DFF11B" w:rsidR="00186344" w:rsidRPr="00186344" w:rsidRDefault="00186344" w:rsidP="00186344">
            <w:pPr>
              <w:autoSpaceDE w:val="0"/>
              <w:autoSpaceDN w:val="0"/>
              <w:adjustRightInd w:val="0"/>
              <w:ind w:firstLine="318"/>
              <w:jc w:val="both"/>
              <w:rPr>
                <w:sz w:val="16"/>
                <w:szCs w:val="16"/>
                <w:lang w:val="en-US"/>
              </w:rPr>
            </w:pPr>
            <w:r>
              <w:rPr>
                <w:sz w:val="16"/>
                <w:szCs w:val="16"/>
                <w:lang w:val="en-US"/>
              </w:rPr>
              <w:t>H</w:t>
            </w:r>
            <w:r w:rsidRPr="00186344">
              <w:rPr>
                <w:sz w:val="16"/>
                <w:szCs w:val="16"/>
                <w:lang w:val="en-US"/>
              </w:rPr>
              <w:t>ereby</w:t>
            </w:r>
            <w:r>
              <w:rPr>
                <w:sz w:val="16"/>
                <w:szCs w:val="16"/>
                <w:lang w:val="en-US"/>
              </w:rPr>
              <w:t xml:space="preserve"> I</w:t>
            </w:r>
            <w:r w:rsidRPr="00186344">
              <w:rPr>
                <w:sz w:val="16"/>
                <w:szCs w:val="16"/>
                <w:lang w:val="en-US"/>
              </w:rPr>
              <w:t xml:space="preserve"> instruct the Bank to check any information about the Client, including that provided by the Client and (or) received by the Bank, and not to return the documents provided by the Client.</w:t>
            </w:r>
          </w:p>
          <w:p w14:paraId="3CB33F4B" w14:textId="3C62F48D" w:rsidR="00EC791B" w:rsidRPr="008F32A5" w:rsidRDefault="008F32A5" w:rsidP="008F32A5">
            <w:pPr>
              <w:autoSpaceDE w:val="0"/>
              <w:autoSpaceDN w:val="0"/>
              <w:adjustRightInd w:val="0"/>
              <w:ind w:firstLine="318"/>
              <w:jc w:val="both"/>
              <w:rPr>
                <w:sz w:val="16"/>
                <w:szCs w:val="16"/>
              </w:rPr>
            </w:pPr>
            <w:r w:rsidRPr="00EE53C4">
              <w:rPr>
                <w:sz w:val="16"/>
                <w:szCs w:val="16"/>
                <w:lang w:val="en-US"/>
              </w:rPr>
              <w:t xml:space="preserve">I hereby confirm that I have been notified that </w:t>
            </w:r>
            <w:r>
              <w:rPr>
                <w:sz w:val="16"/>
                <w:szCs w:val="16"/>
                <w:lang w:val="en-US"/>
              </w:rPr>
              <w:t>LLC “</w:t>
            </w:r>
            <w:r w:rsidRPr="00EE53C4">
              <w:rPr>
                <w:sz w:val="16"/>
                <w:szCs w:val="16"/>
                <w:lang w:val="en-US"/>
              </w:rPr>
              <w:t>Bank 131</w:t>
            </w:r>
            <w:r>
              <w:rPr>
                <w:sz w:val="16"/>
                <w:szCs w:val="16"/>
                <w:lang w:val="en-US"/>
              </w:rPr>
              <w:t>”</w:t>
            </w:r>
            <w:r w:rsidRPr="00EE53C4">
              <w:rPr>
                <w:sz w:val="16"/>
                <w:szCs w:val="16"/>
                <w:lang w:val="en-US"/>
              </w:rPr>
              <w:t xml:space="preserve"> is a participant in the deposit insurance system, and I agree that if I am an individual entrepreneur or a legal entity classified in accordance with the legislation of the Russian Federation as a small and medium-sized enterprise, information about which is contained in the unified register of small and medium-sized businesses, or an individual engaged in private practice in accordance with the procedure established by the legislation of the Russian Federation, the funds placed in the Client's bank accounts in </w:t>
            </w:r>
            <w:r>
              <w:rPr>
                <w:sz w:val="16"/>
                <w:szCs w:val="16"/>
                <w:lang w:val="en-US"/>
              </w:rPr>
              <w:t>LLC “</w:t>
            </w:r>
            <w:r w:rsidRPr="00EE53C4">
              <w:rPr>
                <w:sz w:val="16"/>
                <w:szCs w:val="16"/>
                <w:lang w:val="en-US"/>
              </w:rPr>
              <w:t>Bank 131</w:t>
            </w:r>
            <w:r>
              <w:rPr>
                <w:sz w:val="16"/>
                <w:szCs w:val="16"/>
                <w:lang w:val="en-US"/>
              </w:rPr>
              <w:t>”</w:t>
            </w:r>
            <w:r w:rsidRPr="00EE53C4">
              <w:rPr>
                <w:sz w:val="16"/>
                <w:szCs w:val="16"/>
                <w:lang w:val="en-US"/>
              </w:rPr>
              <w:t xml:space="preserve"> are insured in the manner, amounts and under the conditions established by the legislation of the Russian Federation</w:t>
            </w:r>
            <w:r w:rsidR="00EC791B" w:rsidRPr="00186344">
              <w:rPr>
                <w:sz w:val="16"/>
                <w:szCs w:val="16"/>
                <w:lang w:val="en-US"/>
              </w:rPr>
              <w:t>.</w:t>
            </w:r>
          </w:p>
        </w:tc>
      </w:tr>
      <w:tr w:rsidR="00244EB2" w:rsidRPr="008F32A5" w14:paraId="7FD4A627" w14:textId="77777777" w:rsidTr="003D3277">
        <w:trPr>
          <w:trHeight w:val="1020"/>
        </w:trPr>
        <w:tc>
          <w:tcPr>
            <w:tcW w:w="3351" w:type="dxa"/>
            <w:vMerge w:val="restart"/>
            <w:tcBorders>
              <w:top w:val="single" w:sz="4" w:space="0" w:color="auto"/>
              <w:left w:val="nil"/>
              <w:right w:val="nil"/>
            </w:tcBorders>
            <w:shd w:val="clear" w:color="auto" w:fill="auto"/>
            <w:vAlign w:val="bottom"/>
          </w:tcPr>
          <w:p w14:paraId="06C480CC" w14:textId="262FC0E7" w:rsidR="007D2592" w:rsidRPr="00186344" w:rsidRDefault="007D2592" w:rsidP="003D3277">
            <w:pPr>
              <w:autoSpaceDE w:val="0"/>
              <w:autoSpaceDN w:val="0"/>
              <w:adjustRightInd w:val="0"/>
              <w:jc w:val="right"/>
              <w:rPr>
                <w:b/>
                <w:color w:val="000000"/>
                <w:lang w:val="en-US"/>
              </w:rPr>
            </w:pPr>
          </w:p>
        </w:tc>
        <w:tc>
          <w:tcPr>
            <w:tcW w:w="284" w:type="dxa"/>
            <w:tcBorders>
              <w:top w:val="single" w:sz="4" w:space="0" w:color="auto"/>
              <w:left w:val="nil"/>
              <w:bottom w:val="nil"/>
              <w:right w:val="nil"/>
            </w:tcBorders>
            <w:shd w:val="clear" w:color="auto" w:fill="auto"/>
            <w:vAlign w:val="center"/>
          </w:tcPr>
          <w:p w14:paraId="3B8DB793" w14:textId="77777777" w:rsidR="007D2592" w:rsidRPr="00186344" w:rsidRDefault="007D2592" w:rsidP="00A960E0">
            <w:pPr>
              <w:autoSpaceDE w:val="0"/>
              <w:autoSpaceDN w:val="0"/>
              <w:adjustRightInd w:val="0"/>
              <w:jc w:val="center"/>
              <w:rPr>
                <w:b/>
                <w:color w:val="000000"/>
                <w:lang w:val="en-US"/>
              </w:rPr>
            </w:pPr>
          </w:p>
        </w:tc>
        <w:tc>
          <w:tcPr>
            <w:tcW w:w="2543" w:type="dxa"/>
            <w:tcBorders>
              <w:top w:val="single" w:sz="4" w:space="0" w:color="auto"/>
              <w:left w:val="nil"/>
              <w:bottom w:val="single" w:sz="4" w:space="0" w:color="auto"/>
              <w:right w:val="nil"/>
            </w:tcBorders>
            <w:shd w:val="clear" w:color="auto" w:fill="auto"/>
            <w:vAlign w:val="center"/>
          </w:tcPr>
          <w:p w14:paraId="46C85559" w14:textId="77777777" w:rsidR="007D2592" w:rsidRPr="00186344" w:rsidRDefault="007D2592" w:rsidP="00A960E0">
            <w:pPr>
              <w:autoSpaceDE w:val="0"/>
              <w:autoSpaceDN w:val="0"/>
              <w:adjustRightInd w:val="0"/>
              <w:jc w:val="center"/>
              <w:rPr>
                <w:b/>
                <w:color w:val="000000"/>
                <w:lang w:val="en-US"/>
              </w:rPr>
            </w:pPr>
          </w:p>
        </w:tc>
        <w:tc>
          <w:tcPr>
            <w:tcW w:w="292" w:type="dxa"/>
            <w:tcBorders>
              <w:top w:val="single" w:sz="4" w:space="0" w:color="auto"/>
              <w:left w:val="nil"/>
              <w:bottom w:val="nil"/>
              <w:right w:val="nil"/>
            </w:tcBorders>
            <w:shd w:val="clear" w:color="auto" w:fill="auto"/>
            <w:vAlign w:val="center"/>
          </w:tcPr>
          <w:p w14:paraId="0E7F1419" w14:textId="77777777" w:rsidR="007D2592" w:rsidRPr="00186344" w:rsidRDefault="007D2592" w:rsidP="00A960E0">
            <w:pPr>
              <w:autoSpaceDE w:val="0"/>
              <w:autoSpaceDN w:val="0"/>
              <w:adjustRightInd w:val="0"/>
              <w:jc w:val="center"/>
              <w:rPr>
                <w:b/>
                <w:color w:val="000000"/>
                <w:lang w:val="en-US"/>
              </w:rPr>
            </w:pPr>
          </w:p>
        </w:tc>
        <w:tc>
          <w:tcPr>
            <w:tcW w:w="3827" w:type="dxa"/>
            <w:tcBorders>
              <w:top w:val="single" w:sz="4" w:space="0" w:color="auto"/>
              <w:left w:val="nil"/>
              <w:bottom w:val="single" w:sz="4" w:space="0" w:color="auto"/>
              <w:right w:val="nil"/>
            </w:tcBorders>
            <w:shd w:val="clear" w:color="auto" w:fill="auto"/>
            <w:vAlign w:val="center"/>
          </w:tcPr>
          <w:p w14:paraId="3C32B19D" w14:textId="77777777" w:rsidR="007D2592" w:rsidRPr="00186344" w:rsidRDefault="007D2592" w:rsidP="00A960E0">
            <w:pPr>
              <w:autoSpaceDE w:val="0"/>
              <w:autoSpaceDN w:val="0"/>
              <w:adjustRightInd w:val="0"/>
              <w:jc w:val="center"/>
              <w:rPr>
                <w:b/>
                <w:color w:val="000000"/>
                <w:lang w:val="en-US"/>
              </w:rPr>
            </w:pPr>
          </w:p>
        </w:tc>
      </w:tr>
      <w:tr w:rsidR="00244EB2" w:rsidRPr="00A960E0" w14:paraId="28153E4F" w14:textId="77777777" w:rsidTr="00C3137F">
        <w:trPr>
          <w:trHeight w:val="227"/>
        </w:trPr>
        <w:tc>
          <w:tcPr>
            <w:tcW w:w="3351" w:type="dxa"/>
            <w:vMerge/>
            <w:tcBorders>
              <w:left w:val="nil"/>
              <w:right w:val="nil"/>
            </w:tcBorders>
            <w:shd w:val="clear" w:color="auto" w:fill="auto"/>
          </w:tcPr>
          <w:p w14:paraId="1BF7295F" w14:textId="77777777" w:rsidR="007D2592" w:rsidRPr="00186344" w:rsidRDefault="007D2592" w:rsidP="007D2592">
            <w:pPr>
              <w:autoSpaceDE w:val="0"/>
              <w:autoSpaceDN w:val="0"/>
              <w:adjustRightInd w:val="0"/>
              <w:jc w:val="center"/>
              <w:rPr>
                <w:sz w:val="20"/>
                <w:szCs w:val="20"/>
                <w:lang w:val="en-US"/>
              </w:rPr>
            </w:pPr>
          </w:p>
        </w:tc>
        <w:tc>
          <w:tcPr>
            <w:tcW w:w="284" w:type="dxa"/>
            <w:tcBorders>
              <w:top w:val="nil"/>
              <w:left w:val="nil"/>
              <w:bottom w:val="nil"/>
              <w:right w:val="nil"/>
            </w:tcBorders>
            <w:shd w:val="clear" w:color="auto" w:fill="auto"/>
          </w:tcPr>
          <w:p w14:paraId="73FAD715" w14:textId="77777777" w:rsidR="007D2592" w:rsidRPr="00186344" w:rsidRDefault="007D2592" w:rsidP="00A960E0">
            <w:pPr>
              <w:autoSpaceDE w:val="0"/>
              <w:autoSpaceDN w:val="0"/>
              <w:adjustRightInd w:val="0"/>
              <w:jc w:val="center"/>
              <w:rPr>
                <w:sz w:val="20"/>
                <w:szCs w:val="20"/>
                <w:lang w:val="en-US"/>
              </w:rPr>
            </w:pPr>
          </w:p>
        </w:tc>
        <w:tc>
          <w:tcPr>
            <w:tcW w:w="2543" w:type="dxa"/>
            <w:tcBorders>
              <w:top w:val="nil"/>
              <w:left w:val="nil"/>
              <w:bottom w:val="nil"/>
              <w:right w:val="nil"/>
            </w:tcBorders>
            <w:shd w:val="clear" w:color="auto" w:fill="auto"/>
          </w:tcPr>
          <w:p w14:paraId="791A3BF5" w14:textId="582E051F" w:rsidR="007D2592" w:rsidRPr="0039392D" w:rsidRDefault="007D2592" w:rsidP="00A960E0">
            <w:pPr>
              <w:autoSpaceDE w:val="0"/>
              <w:autoSpaceDN w:val="0"/>
              <w:adjustRightInd w:val="0"/>
              <w:jc w:val="center"/>
              <w:rPr>
                <w:sz w:val="16"/>
                <w:szCs w:val="16"/>
              </w:rPr>
            </w:pPr>
            <w:r w:rsidRPr="0039392D">
              <w:rPr>
                <w:i/>
                <w:sz w:val="16"/>
                <w:szCs w:val="16"/>
              </w:rPr>
              <w:t>(</w:t>
            </w:r>
            <w:r w:rsidR="00504198">
              <w:rPr>
                <w:i/>
                <w:sz w:val="16"/>
                <w:szCs w:val="16"/>
                <w:lang w:val="en-US"/>
              </w:rPr>
              <w:t>Signature</w:t>
            </w:r>
            <w:r w:rsidRPr="0039392D">
              <w:rPr>
                <w:i/>
                <w:sz w:val="16"/>
                <w:szCs w:val="16"/>
              </w:rPr>
              <w:t>)</w:t>
            </w:r>
          </w:p>
        </w:tc>
        <w:tc>
          <w:tcPr>
            <w:tcW w:w="292" w:type="dxa"/>
            <w:tcBorders>
              <w:top w:val="nil"/>
              <w:left w:val="nil"/>
              <w:bottom w:val="nil"/>
              <w:right w:val="nil"/>
            </w:tcBorders>
            <w:shd w:val="clear" w:color="auto" w:fill="auto"/>
          </w:tcPr>
          <w:p w14:paraId="7E7B259A" w14:textId="77777777" w:rsidR="007D2592" w:rsidRPr="0039392D" w:rsidRDefault="007D2592"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555E9209" w14:textId="0DCD5B33" w:rsidR="007D2592" w:rsidRPr="0039392D" w:rsidRDefault="007D2592" w:rsidP="00A960E0">
            <w:pPr>
              <w:autoSpaceDE w:val="0"/>
              <w:autoSpaceDN w:val="0"/>
              <w:adjustRightInd w:val="0"/>
              <w:jc w:val="center"/>
              <w:rPr>
                <w:sz w:val="16"/>
                <w:szCs w:val="16"/>
              </w:rPr>
            </w:pPr>
            <w:r w:rsidRPr="0039392D">
              <w:rPr>
                <w:i/>
                <w:sz w:val="16"/>
                <w:szCs w:val="16"/>
              </w:rPr>
              <w:t>(</w:t>
            </w:r>
            <w:r w:rsidR="00504198">
              <w:rPr>
                <w:i/>
                <w:sz w:val="16"/>
                <w:szCs w:val="16"/>
                <w:lang w:val="en-US"/>
              </w:rPr>
              <w:t>Position, full name</w:t>
            </w:r>
            <w:r w:rsidRPr="0039392D">
              <w:rPr>
                <w:i/>
                <w:sz w:val="16"/>
                <w:szCs w:val="16"/>
              </w:rPr>
              <w:t>)</w:t>
            </w:r>
          </w:p>
        </w:tc>
      </w:tr>
      <w:tr w:rsidR="00C3137F" w:rsidRPr="00A960E0" w14:paraId="3EEE0000" w14:textId="77777777" w:rsidTr="00C74AD2">
        <w:trPr>
          <w:trHeight w:val="227"/>
        </w:trPr>
        <w:tc>
          <w:tcPr>
            <w:tcW w:w="3351" w:type="dxa"/>
            <w:tcBorders>
              <w:left w:val="nil"/>
              <w:bottom w:val="nil"/>
              <w:right w:val="nil"/>
            </w:tcBorders>
            <w:shd w:val="clear" w:color="auto" w:fill="auto"/>
          </w:tcPr>
          <w:p w14:paraId="6FF35A9A" w14:textId="77777777" w:rsidR="00C3137F" w:rsidRPr="00A960E0" w:rsidRDefault="00C3137F"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65E7C120" w14:textId="77777777" w:rsidR="00C3137F" w:rsidRPr="00A960E0" w:rsidRDefault="00C3137F"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091235AF" w14:textId="77777777" w:rsidR="00C3137F" w:rsidRDefault="00C3137F" w:rsidP="00A960E0">
            <w:pPr>
              <w:autoSpaceDE w:val="0"/>
              <w:autoSpaceDN w:val="0"/>
              <w:adjustRightInd w:val="0"/>
              <w:jc w:val="center"/>
              <w:rPr>
                <w:i/>
                <w:sz w:val="16"/>
                <w:szCs w:val="16"/>
              </w:rPr>
            </w:pPr>
          </w:p>
          <w:p w14:paraId="06E8DA25" w14:textId="61D4994E" w:rsidR="00C3137F" w:rsidRPr="0039392D" w:rsidRDefault="00504198" w:rsidP="00A960E0">
            <w:pPr>
              <w:autoSpaceDE w:val="0"/>
              <w:autoSpaceDN w:val="0"/>
              <w:adjustRightInd w:val="0"/>
              <w:jc w:val="center"/>
              <w:rPr>
                <w:i/>
                <w:sz w:val="16"/>
                <w:szCs w:val="16"/>
              </w:rPr>
            </w:pPr>
            <w:r>
              <w:rPr>
                <w:i/>
                <w:sz w:val="20"/>
                <w:szCs w:val="20"/>
                <w:lang w:val="en-US"/>
              </w:rPr>
              <w:t>L.C</w:t>
            </w:r>
            <w:r w:rsidR="00C3137F" w:rsidRPr="00491951">
              <w:rPr>
                <w:i/>
                <w:sz w:val="20"/>
                <w:szCs w:val="20"/>
              </w:rPr>
              <w:t xml:space="preserve">.        </w:t>
            </w:r>
            <w:r w:rsidR="00C3137F" w:rsidRPr="0039392D">
              <w:rPr>
                <w:i/>
                <w:sz w:val="16"/>
                <w:szCs w:val="16"/>
              </w:rPr>
              <w:t>(</w:t>
            </w:r>
            <w:r>
              <w:rPr>
                <w:i/>
                <w:sz w:val="16"/>
                <w:szCs w:val="16"/>
                <w:lang w:val="en-US"/>
              </w:rPr>
              <w:t>if any</w:t>
            </w:r>
            <w:r w:rsidR="00C3137F" w:rsidRPr="0039392D">
              <w:rPr>
                <w:i/>
                <w:sz w:val="16"/>
                <w:szCs w:val="16"/>
              </w:rPr>
              <w:t>)</w:t>
            </w:r>
          </w:p>
        </w:tc>
        <w:tc>
          <w:tcPr>
            <w:tcW w:w="292" w:type="dxa"/>
            <w:tcBorders>
              <w:top w:val="nil"/>
              <w:left w:val="nil"/>
              <w:bottom w:val="nil"/>
              <w:right w:val="nil"/>
            </w:tcBorders>
            <w:shd w:val="clear" w:color="auto" w:fill="auto"/>
          </w:tcPr>
          <w:p w14:paraId="2E057809" w14:textId="77777777" w:rsidR="00C3137F" w:rsidRPr="0039392D" w:rsidRDefault="00C3137F"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1165388D" w14:textId="77777777" w:rsidR="00C3137F" w:rsidRDefault="00C3137F" w:rsidP="00A960E0">
            <w:pPr>
              <w:autoSpaceDE w:val="0"/>
              <w:autoSpaceDN w:val="0"/>
              <w:adjustRightInd w:val="0"/>
              <w:jc w:val="center"/>
              <w:rPr>
                <w:i/>
                <w:sz w:val="16"/>
                <w:szCs w:val="16"/>
              </w:rPr>
            </w:pPr>
          </w:p>
          <w:p w14:paraId="22DACCC2" w14:textId="69547E2F" w:rsidR="00C3137F" w:rsidRPr="0039392D" w:rsidRDefault="00504198" w:rsidP="00A960E0">
            <w:pPr>
              <w:autoSpaceDE w:val="0"/>
              <w:autoSpaceDN w:val="0"/>
              <w:adjustRightInd w:val="0"/>
              <w:jc w:val="center"/>
              <w:rPr>
                <w:i/>
                <w:sz w:val="16"/>
                <w:szCs w:val="16"/>
              </w:rPr>
            </w:pPr>
            <w:r>
              <w:rPr>
                <w:b/>
                <w:sz w:val="20"/>
                <w:szCs w:val="20"/>
                <w:lang w:val="en-US"/>
              </w:rPr>
              <w:t>/</w:t>
            </w:r>
            <w:r w:rsidR="00C3137F" w:rsidRPr="00A827C4">
              <w:rPr>
                <w:b/>
                <w:sz w:val="20"/>
                <w:szCs w:val="20"/>
              </w:rPr>
              <w:t>___</w:t>
            </w:r>
            <w:r>
              <w:rPr>
                <w:b/>
                <w:sz w:val="20"/>
                <w:szCs w:val="20"/>
                <w:lang w:val="en-US"/>
              </w:rPr>
              <w:t>/</w:t>
            </w:r>
            <w:r w:rsidR="00C3137F" w:rsidRPr="00A827C4">
              <w:rPr>
                <w:b/>
                <w:sz w:val="20"/>
                <w:szCs w:val="20"/>
              </w:rPr>
              <w:t xml:space="preserve">_____________ </w:t>
            </w:r>
            <w:r>
              <w:rPr>
                <w:b/>
                <w:sz w:val="20"/>
                <w:szCs w:val="20"/>
                <w:lang w:val="en-US"/>
              </w:rPr>
              <w:t>/</w:t>
            </w:r>
            <w:r w:rsidR="00C3137F" w:rsidRPr="00A827C4">
              <w:rPr>
                <w:b/>
                <w:sz w:val="20"/>
                <w:szCs w:val="20"/>
              </w:rPr>
              <w:t xml:space="preserve"> 20__ </w:t>
            </w:r>
          </w:p>
        </w:tc>
      </w:tr>
    </w:tbl>
    <w:p w14:paraId="37802FCD" w14:textId="77777777" w:rsidR="007D2592" w:rsidRDefault="007D2592"/>
    <w:tbl>
      <w:tblPr>
        <w:tblStyle w:val="27"/>
        <w:tblW w:w="10485" w:type="dxa"/>
        <w:tblInd w:w="0" w:type="dxa"/>
        <w:tblLayout w:type="fixed"/>
        <w:tblLook w:val="04A0" w:firstRow="1" w:lastRow="0" w:firstColumn="1" w:lastColumn="0" w:noHBand="0" w:noVBand="1"/>
      </w:tblPr>
      <w:tblGrid>
        <w:gridCol w:w="10485"/>
      </w:tblGrid>
      <w:tr w:rsidR="002F5149" w:rsidRPr="002F5149" w14:paraId="54F3C740" w14:textId="77777777" w:rsidTr="001D6699">
        <w:tc>
          <w:tcPr>
            <w:tcW w:w="10485" w:type="dxa"/>
            <w:tcBorders>
              <w:top w:val="single" w:sz="4" w:space="0" w:color="auto"/>
              <w:left w:val="single" w:sz="4" w:space="0" w:color="auto"/>
              <w:bottom w:val="single" w:sz="4" w:space="0" w:color="auto"/>
              <w:right w:val="single" w:sz="4" w:space="0" w:color="auto"/>
            </w:tcBorders>
            <w:hideMark/>
          </w:tcPr>
          <w:p w14:paraId="21638167" w14:textId="2D0B91D3" w:rsidR="002F5149" w:rsidRPr="001D6699" w:rsidRDefault="00616EE0" w:rsidP="001D6699">
            <w:pPr>
              <w:autoSpaceDE w:val="0"/>
              <w:autoSpaceDN w:val="0"/>
              <w:adjustRightInd w:val="0"/>
              <w:ind w:left="360"/>
              <w:jc w:val="center"/>
              <w:rPr>
                <w:rFonts w:ascii="Times New Roman" w:eastAsia="Times New Roman" w:hAnsi="Times New Roman"/>
                <w:b/>
                <w:iCs/>
                <w:caps/>
                <w:color w:val="FFFFFF"/>
                <w:sz w:val="20"/>
                <w:szCs w:val="20"/>
                <w:lang w:eastAsia="ru-RU"/>
              </w:rPr>
            </w:pPr>
            <w:r>
              <w:rPr>
                <w:rFonts w:ascii="Times New Roman" w:eastAsia="Times New Roman" w:hAnsi="Times New Roman"/>
                <w:b/>
                <w:iCs/>
                <w:caps/>
                <w:color w:val="FFFFFF"/>
                <w:sz w:val="20"/>
                <w:szCs w:val="20"/>
                <w:lang w:eastAsia="ru-RU"/>
              </w:rPr>
              <w:t xml:space="preserve">6. </w:t>
            </w:r>
            <w:r w:rsidR="002F5149" w:rsidRPr="001D6699">
              <w:rPr>
                <w:b/>
                <w:iCs/>
                <w:caps/>
                <w:color w:val="FFFFFF"/>
                <w:sz w:val="20"/>
                <w:szCs w:val="20"/>
              </w:rPr>
              <w:t>Отметки Банка (заполняется Банком):</w:t>
            </w:r>
          </w:p>
          <w:tbl>
            <w:tblPr>
              <w:tblStyle w:val="27"/>
              <w:tblW w:w="10229" w:type="dxa"/>
              <w:tblInd w:w="0" w:type="dxa"/>
              <w:tblLayout w:type="fixed"/>
              <w:tblLook w:val="04A0" w:firstRow="1" w:lastRow="0" w:firstColumn="1" w:lastColumn="0" w:noHBand="0" w:noVBand="1"/>
            </w:tblPr>
            <w:tblGrid>
              <w:gridCol w:w="4985"/>
              <w:gridCol w:w="5244"/>
            </w:tblGrid>
            <w:tr w:rsidR="002F5149" w:rsidRPr="008F32A5" w14:paraId="35FD1D82" w14:textId="77777777" w:rsidTr="001D6699">
              <w:tc>
                <w:tcPr>
                  <w:tcW w:w="10229" w:type="dxa"/>
                  <w:gridSpan w:val="2"/>
                  <w:tcBorders>
                    <w:top w:val="single" w:sz="4" w:space="0" w:color="auto"/>
                    <w:left w:val="single" w:sz="4" w:space="0" w:color="auto"/>
                    <w:bottom w:val="single" w:sz="4" w:space="0" w:color="auto"/>
                    <w:right w:val="single" w:sz="4" w:space="0" w:color="auto"/>
                  </w:tcBorders>
                  <w:hideMark/>
                </w:tcPr>
                <w:p w14:paraId="4E501775" w14:textId="77777777" w:rsidR="00504198" w:rsidRPr="002D77C4" w:rsidRDefault="00504198" w:rsidP="00504198">
                  <w:pPr>
                    <w:jc w:val="both"/>
                    <w:rPr>
                      <w:rFonts w:ascii="Times New Roman" w:hAnsi="Times New Roman"/>
                      <w:sz w:val="20"/>
                      <w:szCs w:val="20"/>
                      <w:lang w:val="en-US"/>
                    </w:rPr>
                  </w:pPr>
                  <w:r w:rsidRPr="002D77C4">
                    <w:rPr>
                      <w:rFonts w:ascii="Times New Roman" w:hAnsi="Times New Roman"/>
                      <w:sz w:val="20"/>
                      <w:szCs w:val="20"/>
                      <w:lang w:val="en-US"/>
                    </w:rPr>
                    <w:t>The application was assigned No</w:t>
                  </w:r>
                  <w:r>
                    <w:rPr>
                      <w:rFonts w:ascii="Times New Roman" w:hAnsi="Times New Roman"/>
                      <w:sz w:val="20"/>
                      <w:szCs w:val="20"/>
                      <w:lang w:val="en-US"/>
                    </w:rPr>
                    <w:t>.</w:t>
                  </w:r>
                  <w:r w:rsidRPr="002D77C4">
                    <w:rPr>
                      <w:rFonts w:ascii="Times New Roman" w:hAnsi="Times New Roman"/>
                      <w:sz w:val="20"/>
                      <w:szCs w:val="20"/>
                      <w:lang w:val="en-US"/>
                    </w:rPr>
                    <w:t xml:space="preserve"> __________________________          </w:t>
                  </w:r>
                  <w:r>
                    <w:rPr>
                      <w:rFonts w:ascii="Times New Roman" w:hAnsi="Times New Roman"/>
                      <w:sz w:val="20"/>
                      <w:szCs w:val="20"/>
                      <w:lang w:val="en-US"/>
                    </w:rPr>
                    <w:t>Date</w:t>
                  </w:r>
                  <w:r w:rsidRPr="002D77C4">
                    <w:rPr>
                      <w:rFonts w:ascii="Times New Roman" w:hAnsi="Times New Roman"/>
                      <w:sz w:val="20"/>
                      <w:szCs w:val="20"/>
                      <w:lang w:val="en-US"/>
                    </w:rPr>
                    <w:t xml:space="preserve">:  ___ / ____ / 20 __ </w:t>
                  </w:r>
                </w:p>
                <w:p w14:paraId="13120958" w14:textId="71A0CC7A" w:rsidR="002F5149" w:rsidRPr="00504198" w:rsidRDefault="00504198" w:rsidP="00504198">
                  <w:pPr>
                    <w:jc w:val="both"/>
                    <w:rPr>
                      <w:rFonts w:ascii="Times New Roman" w:hAnsi="Times New Roman"/>
                      <w:sz w:val="20"/>
                      <w:szCs w:val="20"/>
                      <w:lang w:val="en-US"/>
                    </w:rPr>
                  </w:pPr>
                  <w:r w:rsidRPr="00D1770F">
                    <w:rPr>
                      <w:rFonts w:ascii="Times New Roman" w:hAnsi="Times New Roman"/>
                      <w:sz w:val="20"/>
                      <w:szCs w:val="20"/>
                      <w:lang w:val="en-US"/>
                    </w:rPr>
                    <w:t xml:space="preserve">The Application was accepted and checked, </w:t>
                  </w:r>
                  <w:r>
                    <w:rPr>
                      <w:rFonts w:ascii="Times New Roman" w:hAnsi="Times New Roman"/>
                      <w:sz w:val="20"/>
                      <w:szCs w:val="20"/>
                      <w:lang w:val="en-US"/>
                    </w:rPr>
                    <w:t xml:space="preserve">Client was identified, </w:t>
                  </w:r>
                  <w:r w:rsidRPr="00D1770F">
                    <w:rPr>
                      <w:rFonts w:ascii="Times New Roman" w:hAnsi="Times New Roman"/>
                      <w:sz w:val="20"/>
                      <w:szCs w:val="20"/>
                      <w:lang w:val="en-US"/>
                    </w:rPr>
                    <w:t xml:space="preserve">the documents submitted by the </w:t>
                  </w:r>
                  <w:r>
                    <w:rPr>
                      <w:rFonts w:ascii="Times New Roman" w:hAnsi="Times New Roman"/>
                      <w:sz w:val="20"/>
                      <w:szCs w:val="20"/>
                      <w:lang w:val="en-US"/>
                    </w:rPr>
                    <w:t>Client</w:t>
                  </w:r>
                  <w:r w:rsidRPr="00D1770F">
                    <w:rPr>
                      <w:rFonts w:ascii="Times New Roman" w:hAnsi="Times New Roman"/>
                      <w:sz w:val="20"/>
                      <w:szCs w:val="20"/>
                      <w:lang w:val="en-US"/>
                    </w:rPr>
                    <w:t>, the authority of the person who signed the Application was verified by</w:t>
                  </w:r>
                  <w:r w:rsidR="002F5149" w:rsidRPr="00504198">
                    <w:rPr>
                      <w:rFonts w:ascii="Times New Roman" w:hAnsi="Times New Roman"/>
                      <w:sz w:val="20"/>
                      <w:szCs w:val="20"/>
                      <w:lang w:val="en-US"/>
                    </w:rPr>
                    <w:t>:</w:t>
                  </w:r>
                </w:p>
              </w:tc>
            </w:tr>
            <w:tr w:rsidR="00CD3C50" w:rsidRPr="008F32A5" w14:paraId="1F62F13F" w14:textId="77777777" w:rsidTr="001D6699">
              <w:tc>
                <w:tcPr>
                  <w:tcW w:w="4985" w:type="dxa"/>
                  <w:tcBorders>
                    <w:top w:val="single" w:sz="4" w:space="0" w:color="auto"/>
                    <w:left w:val="single" w:sz="4" w:space="0" w:color="auto"/>
                    <w:bottom w:val="single" w:sz="4" w:space="0" w:color="auto"/>
                    <w:right w:val="single" w:sz="4" w:space="0" w:color="auto"/>
                  </w:tcBorders>
                </w:tcPr>
                <w:p w14:paraId="60EBE29F" w14:textId="77777777" w:rsidR="00CD3C50" w:rsidRPr="00345A24" w:rsidRDefault="00CD3C50" w:rsidP="00CD3C50">
                  <w:pPr>
                    <w:rPr>
                      <w:rFonts w:ascii="Times New Roman" w:hAnsi="Times New Roman"/>
                      <w:sz w:val="20"/>
                      <w:szCs w:val="20"/>
                      <w:lang w:val="en-US"/>
                    </w:rPr>
                  </w:pPr>
                </w:p>
                <w:p w14:paraId="25145075" w14:textId="5461E2A6" w:rsidR="00CD3C50" w:rsidRPr="001D6699" w:rsidRDefault="00CD3C50" w:rsidP="00CD3C50">
                  <w:pPr>
                    <w:rPr>
                      <w:rFonts w:ascii="Times New Roman" w:hAnsi="Times New Roman"/>
                      <w:i/>
                      <w:iCs/>
                      <w:sz w:val="20"/>
                      <w:szCs w:val="20"/>
                    </w:rPr>
                  </w:pPr>
                  <w:r w:rsidRPr="001D6699">
                    <w:rPr>
                      <w:rFonts w:ascii="Times New Roman" w:hAnsi="Times New Roman"/>
                      <w:sz w:val="20"/>
                      <w:szCs w:val="20"/>
                    </w:rPr>
                    <w:t>__</w:t>
                  </w:r>
                  <w:r>
                    <w:rPr>
                      <w:rFonts w:ascii="Times New Roman" w:hAnsi="Times New Roman"/>
                      <w:sz w:val="20"/>
                      <w:szCs w:val="20"/>
                      <w:lang w:val="en-US"/>
                    </w:rPr>
                    <w:t xml:space="preserve"> / </w:t>
                  </w:r>
                  <w:r w:rsidRPr="001D6699">
                    <w:rPr>
                      <w:rFonts w:ascii="Times New Roman" w:hAnsi="Times New Roman"/>
                      <w:sz w:val="20"/>
                      <w:szCs w:val="20"/>
                    </w:rPr>
                    <w:t>___________</w:t>
                  </w:r>
                  <w:r>
                    <w:rPr>
                      <w:rFonts w:ascii="Times New Roman" w:hAnsi="Times New Roman"/>
                      <w:sz w:val="20"/>
                      <w:szCs w:val="20"/>
                      <w:lang w:val="en-US"/>
                    </w:rPr>
                    <w:t xml:space="preserve"> / </w:t>
                  </w:r>
                  <w:r w:rsidRPr="001D6699">
                    <w:rPr>
                      <w:rFonts w:ascii="Times New Roman" w:hAnsi="Times New Roman"/>
                      <w:sz w:val="20"/>
                      <w:szCs w:val="20"/>
                    </w:rPr>
                    <w:t>20____</w:t>
                  </w:r>
                </w:p>
              </w:tc>
              <w:tc>
                <w:tcPr>
                  <w:tcW w:w="5244" w:type="dxa"/>
                  <w:tcBorders>
                    <w:top w:val="single" w:sz="4" w:space="0" w:color="auto"/>
                    <w:left w:val="single" w:sz="4" w:space="0" w:color="auto"/>
                    <w:bottom w:val="single" w:sz="4" w:space="0" w:color="auto"/>
                    <w:right w:val="single" w:sz="4" w:space="0" w:color="auto"/>
                  </w:tcBorders>
                </w:tcPr>
                <w:p w14:paraId="36284951" w14:textId="77777777" w:rsidR="00CD3C50" w:rsidRPr="002D77C4" w:rsidRDefault="00CD3C50" w:rsidP="00CD3C50">
                  <w:pPr>
                    <w:jc w:val="both"/>
                    <w:rPr>
                      <w:rFonts w:ascii="Times New Roman" w:hAnsi="Times New Roman"/>
                      <w:i/>
                      <w:iCs/>
                      <w:sz w:val="20"/>
                      <w:szCs w:val="20"/>
                      <w:lang w:val="en-US"/>
                    </w:rPr>
                  </w:pPr>
                </w:p>
                <w:p w14:paraId="41EC4013" w14:textId="42918ACF" w:rsidR="00CD3C50" w:rsidRPr="00CD3C50" w:rsidRDefault="00CD3C50" w:rsidP="00CD3C50">
                  <w:pPr>
                    <w:jc w:val="both"/>
                    <w:rPr>
                      <w:rFonts w:ascii="Times New Roman" w:hAnsi="Times New Roman"/>
                      <w:i/>
                      <w:iCs/>
                      <w:sz w:val="20"/>
                      <w:szCs w:val="20"/>
                      <w:lang w:val="en-US"/>
                    </w:rPr>
                  </w:pPr>
                  <w:r w:rsidRPr="002D77C4">
                    <w:rPr>
                      <w:i/>
                      <w:iCs/>
                      <w:sz w:val="20"/>
                      <w:szCs w:val="20"/>
                      <w:lang w:val="en-US"/>
                    </w:rPr>
                    <w:t xml:space="preserve">__________________ / ___________________ </w:t>
                  </w:r>
                  <w:r w:rsidRPr="002D77C4">
                    <w:rPr>
                      <w:rFonts w:ascii="Times New Roman" w:hAnsi="Times New Roman"/>
                      <w:i/>
                      <w:iCs/>
                      <w:sz w:val="20"/>
                      <w:szCs w:val="20"/>
                      <w:lang w:val="en-US"/>
                    </w:rPr>
                    <w:t>(</w:t>
                  </w:r>
                  <w:r>
                    <w:rPr>
                      <w:rFonts w:ascii="Times New Roman" w:hAnsi="Times New Roman"/>
                      <w:i/>
                      <w:iCs/>
                      <w:sz w:val="20"/>
                      <w:szCs w:val="20"/>
                      <w:lang w:val="en-US"/>
                    </w:rPr>
                    <w:t>full</w:t>
                  </w:r>
                  <w:r w:rsidRPr="00D1770F">
                    <w:rPr>
                      <w:rFonts w:ascii="Times New Roman" w:hAnsi="Times New Roman"/>
                      <w:i/>
                      <w:iCs/>
                      <w:sz w:val="20"/>
                      <w:szCs w:val="20"/>
                      <w:lang w:val="en-US"/>
                    </w:rPr>
                    <w:t xml:space="preserve"> </w:t>
                  </w:r>
                  <w:r>
                    <w:rPr>
                      <w:rFonts w:ascii="Times New Roman" w:hAnsi="Times New Roman"/>
                      <w:i/>
                      <w:iCs/>
                      <w:sz w:val="20"/>
                      <w:szCs w:val="20"/>
                      <w:lang w:val="en-US"/>
                    </w:rPr>
                    <w:t>name</w:t>
                  </w:r>
                  <w:r w:rsidRPr="00D1770F">
                    <w:rPr>
                      <w:rFonts w:ascii="Times New Roman" w:hAnsi="Times New Roman"/>
                      <w:i/>
                      <w:iCs/>
                      <w:sz w:val="20"/>
                      <w:szCs w:val="20"/>
                      <w:lang w:val="en-US"/>
                    </w:rPr>
                    <w:t xml:space="preserve"> </w:t>
                  </w:r>
                  <w:r>
                    <w:rPr>
                      <w:rFonts w:ascii="Times New Roman" w:hAnsi="Times New Roman"/>
                      <w:i/>
                      <w:iCs/>
                      <w:sz w:val="20"/>
                      <w:szCs w:val="20"/>
                      <w:lang w:val="en-US"/>
                    </w:rPr>
                    <w:t>and</w:t>
                  </w:r>
                  <w:r w:rsidRPr="00D1770F">
                    <w:rPr>
                      <w:rFonts w:ascii="Times New Roman" w:hAnsi="Times New Roman"/>
                      <w:i/>
                      <w:iCs/>
                      <w:sz w:val="20"/>
                      <w:szCs w:val="20"/>
                      <w:lang w:val="en-US"/>
                    </w:rPr>
                    <w:t xml:space="preserve"> </w:t>
                  </w:r>
                  <w:r>
                    <w:rPr>
                      <w:rFonts w:ascii="Times New Roman" w:hAnsi="Times New Roman"/>
                      <w:i/>
                      <w:iCs/>
                      <w:sz w:val="20"/>
                      <w:szCs w:val="20"/>
                      <w:lang w:val="en-US"/>
                    </w:rPr>
                    <w:t>signature of Bank employee</w:t>
                  </w:r>
                  <w:r w:rsidRPr="002D77C4">
                    <w:rPr>
                      <w:rFonts w:ascii="Times New Roman" w:hAnsi="Times New Roman"/>
                      <w:i/>
                      <w:iCs/>
                      <w:sz w:val="20"/>
                      <w:szCs w:val="20"/>
                      <w:lang w:val="en-US"/>
                    </w:rPr>
                    <w:t>)</w:t>
                  </w:r>
                </w:p>
              </w:tc>
            </w:tr>
          </w:tbl>
          <w:p w14:paraId="66250E5A" w14:textId="77777777" w:rsidR="008F32A5" w:rsidRDefault="008F32A5"/>
          <w:tbl>
            <w:tblPr>
              <w:tblStyle w:val="27"/>
              <w:tblW w:w="10229" w:type="dxa"/>
              <w:tblInd w:w="0" w:type="dxa"/>
              <w:tblLayout w:type="fixed"/>
              <w:tblLook w:val="04A0" w:firstRow="1" w:lastRow="0" w:firstColumn="1" w:lastColumn="0" w:noHBand="0" w:noVBand="1"/>
            </w:tblPr>
            <w:tblGrid>
              <w:gridCol w:w="4985"/>
              <w:gridCol w:w="1292"/>
              <w:gridCol w:w="1535"/>
              <w:gridCol w:w="2417"/>
            </w:tblGrid>
            <w:tr w:rsidR="002F5149" w:rsidRPr="002F5149" w14:paraId="2960FCDA"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31CDB748" w14:textId="28A55F0E" w:rsidR="002F5149" w:rsidRPr="001D6699" w:rsidRDefault="00CD3C50" w:rsidP="002F5149">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rPr>
                  </w:pPr>
                  <w:r>
                    <w:rPr>
                      <w:rFonts w:ascii="Times New Roman" w:hAnsi="Times New Roman"/>
                      <w:i/>
                      <w:iCs/>
                      <w:sz w:val="20"/>
                      <w:szCs w:val="20"/>
                      <w:lang w:val="en-US"/>
                    </w:rPr>
                    <w:lastRenderedPageBreak/>
                    <w:t>Comprehensive Banking Service Agreement</w:t>
                  </w:r>
                </w:p>
              </w:tc>
              <w:tc>
                <w:tcPr>
                  <w:tcW w:w="1292" w:type="dxa"/>
                  <w:tcBorders>
                    <w:top w:val="single" w:sz="4" w:space="0" w:color="auto"/>
                    <w:left w:val="single" w:sz="4" w:space="0" w:color="auto"/>
                    <w:bottom w:val="single" w:sz="4" w:space="0" w:color="auto"/>
                    <w:right w:val="single" w:sz="4" w:space="0" w:color="auto"/>
                  </w:tcBorders>
                  <w:hideMark/>
                </w:tcPr>
                <w:p w14:paraId="3BFD243E" w14:textId="629A1779" w:rsidR="002F5149" w:rsidRPr="001D6699" w:rsidRDefault="00CD3C50" w:rsidP="002F5149">
                  <w:pPr>
                    <w:jc w:val="both"/>
                    <w:rPr>
                      <w:rFonts w:ascii="Times New Roman" w:hAnsi="Times New Roman"/>
                      <w:sz w:val="20"/>
                      <w:szCs w:val="20"/>
                    </w:rPr>
                  </w:pPr>
                  <w:r>
                    <w:rPr>
                      <w:rFonts w:ascii="Times New Roman" w:hAnsi="Times New Roman"/>
                      <w:sz w:val="20"/>
                      <w:szCs w:val="20"/>
                      <w:lang w:val="en-US"/>
                    </w:rPr>
                    <w:t>concluded</w:t>
                  </w:r>
                  <w:r w:rsidR="002F5149" w:rsidRPr="001D6699">
                    <w:rPr>
                      <w:rFonts w:ascii="Times New Roman" w:hAnsi="Times New Roman"/>
                      <w:sz w:val="20"/>
                      <w:szCs w:val="20"/>
                    </w:rPr>
                    <w:t xml:space="preserve">     </w:t>
                  </w:r>
                </w:p>
              </w:tc>
              <w:tc>
                <w:tcPr>
                  <w:tcW w:w="1535" w:type="dxa"/>
                  <w:tcBorders>
                    <w:top w:val="single" w:sz="4" w:space="0" w:color="auto"/>
                    <w:left w:val="single" w:sz="4" w:space="0" w:color="auto"/>
                    <w:bottom w:val="single" w:sz="4" w:space="0" w:color="auto"/>
                    <w:right w:val="single" w:sz="4" w:space="0" w:color="auto"/>
                  </w:tcBorders>
                  <w:hideMark/>
                </w:tcPr>
                <w:p w14:paraId="79642541" w14:textId="125B1958" w:rsidR="002F5149" w:rsidRPr="00CD3C50" w:rsidRDefault="00CD3C50" w:rsidP="002F5149">
                  <w:pPr>
                    <w:jc w:val="both"/>
                    <w:rPr>
                      <w:rFonts w:ascii="Times New Roman" w:hAnsi="Times New Roman"/>
                      <w:sz w:val="20"/>
                      <w:szCs w:val="20"/>
                      <w:lang w:val="en-US"/>
                    </w:rPr>
                  </w:pPr>
                  <w:r>
                    <w:rPr>
                      <w:rFonts w:ascii="Times New Roman" w:hAnsi="Times New Roman"/>
                      <w:sz w:val="20"/>
                      <w:szCs w:val="20"/>
                      <w:lang w:val="en-US"/>
                    </w:rPr>
                    <w:t>not concluded</w:t>
                  </w:r>
                </w:p>
              </w:tc>
              <w:tc>
                <w:tcPr>
                  <w:tcW w:w="2417" w:type="dxa"/>
                  <w:tcBorders>
                    <w:top w:val="single" w:sz="4" w:space="0" w:color="auto"/>
                    <w:left w:val="single" w:sz="4" w:space="0" w:color="auto"/>
                    <w:bottom w:val="single" w:sz="4" w:space="0" w:color="auto"/>
                    <w:right w:val="single" w:sz="4" w:space="0" w:color="auto"/>
                  </w:tcBorders>
                </w:tcPr>
                <w:p w14:paraId="11F61A70" w14:textId="77777777" w:rsidR="002F5149" w:rsidRPr="001D6699" w:rsidRDefault="002F5149" w:rsidP="002F5149">
                  <w:pPr>
                    <w:jc w:val="both"/>
                    <w:rPr>
                      <w:rFonts w:ascii="Times New Roman" w:hAnsi="Times New Roman"/>
                      <w:sz w:val="20"/>
                      <w:szCs w:val="20"/>
                    </w:rPr>
                  </w:pPr>
                </w:p>
              </w:tc>
            </w:tr>
            <w:tr w:rsidR="00CD3C50" w:rsidRPr="002F5149" w14:paraId="53D6838D"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08D0F996" w14:textId="216770B2" w:rsidR="00CD3C50" w:rsidRPr="001D6699" w:rsidRDefault="00CD3C50" w:rsidP="00CD3C50">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rPr>
                  </w:pPr>
                  <w:r>
                    <w:rPr>
                      <w:rFonts w:ascii="Times New Roman" w:hAnsi="Times New Roman"/>
                      <w:i/>
                      <w:iCs/>
                      <w:sz w:val="20"/>
                      <w:szCs w:val="20"/>
                      <w:lang w:val="en-US"/>
                    </w:rPr>
                    <w:t>Agreement of the Account</w:t>
                  </w:r>
                </w:p>
              </w:tc>
              <w:tc>
                <w:tcPr>
                  <w:tcW w:w="1292" w:type="dxa"/>
                  <w:tcBorders>
                    <w:top w:val="single" w:sz="4" w:space="0" w:color="auto"/>
                    <w:left w:val="single" w:sz="4" w:space="0" w:color="auto"/>
                    <w:bottom w:val="single" w:sz="4" w:space="0" w:color="auto"/>
                    <w:right w:val="single" w:sz="4" w:space="0" w:color="auto"/>
                  </w:tcBorders>
                  <w:hideMark/>
                </w:tcPr>
                <w:p w14:paraId="5403A06B" w14:textId="4137BABC" w:rsidR="00CD3C50" w:rsidRPr="001D6699" w:rsidRDefault="00CD3C50" w:rsidP="00CD3C50">
                  <w:pPr>
                    <w:jc w:val="both"/>
                    <w:rPr>
                      <w:rFonts w:ascii="Times New Roman" w:hAnsi="Times New Roman"/>
                      <w:sz w:val="20"/>
                      <w:szCs w:val="20"/>
                    </w:rPr>
                  </w:pPr>
                  <w:r>
                    <w:rPr>
                      <w:rFonts w:ascii="Times New Roman" w:hAnsi="Times New Roman"/>
                      <w:sz w:val="20"/>
                      <w:szCs w:val="20"/>
                      <w:lang w:val="en-US"/>
                    </w:rPr>
                    <w:t>concluded</w:t>
                  </w:r>
                  <w:r w:rsidRPr="001D6699">
                    <w:rPr>
                      <w:rFonts w:ascii="Times New Roman" w:hAnsi="Times New Roman"/>
                      <w:sz w:val="20"/>
                      <w:szCs w:val="20"/>
                    </w:rPr>
                    <w:t xml:space="preserve">     </w:t>
                  </w:r>
                </w:p>
              </w:tc>
              <w:tc>
                <w:tcPr>
                  <w:tcW w:w="1535" w:type="dxa"/>
                  <w:tcBorders>
                    <w:top w:val="single" w:sz="4" w:space="0" w:color="auto"/>
                    <w:left w:val="single" w:sz="4" w:space="0" w:color="auto"/>
                    <w:bottom w:val="single" w:sz="4" w:space="0" w:color="auto"/>
                    <w:right w:val="single" w:sz="4" w:space="0" w:color="auto"/>
                  </w:tcBorders>
                  <w:hideMark/>
                </w:tcPr>
                <w:p w14:paraId="2A2E1A2A" w14:textId="2F212631" w:rsidR="00CD3C50" w:rsidRPr="001D6699" w:rsidRDefault="00CD3C50" w:rsidP="00CD3C50">
                  <w:pPr>
                    <w:jc w:val="both"/>
                    <w:rPr>
                      <w:rFonts w:ascii="Times New Roman" w:hAnsi="Times New Roman"/>
                      <w:sz w:val="20"/>
                      <w:szCs w:val="20"/>
                    </w:rPr>
                  </w:pPr>
                  <w:r>
                    <w:rPr>
                      <w:rFonts w:ascii="Times New Roman" w:hAnsi="Times New Roman"/>
                      <w:sz w:val="20"/>
                      <w:szCs w:val="20"/>
                      <w:lang w:val="en-US"/>
                    </w:rPr>
                    <w:t>not concluded</w:t>
                  </w:r>
                </w:p>
              </w:tc>
              <w:tc>
                <w:tcPr>
                  <w:tcW w:w="2417" w:type="dxa"/>
                  <w:tcBorders>
                    <w:top w:val="single" w:sz="4" w:space="0" w:color="auto"/>
                    <w:left w:val="single" w:sz="4" w:space="0" w:color="auto"/>
                    <w:bottom w:val="single" w:sz="4" w:space="0" w:color="auto"/>
                    <w:right w:val="single" w:sz="4" w:space="0" w:color="auto"/>
                  </w:tcBorders>
                </w:tcPr>
                <w:p w14:paraId="45AE894F" w14:textId="77777777" w:rsidR="00CD3C50" w:rsidRPr="001D6699" w:rsidRDefault="00CD3C50" w:rsidP="00CD3C50">
                  <w:pPr>
                    <w:jc w:val="both"/>
                    <w:rPr>
                      <w:rFonts w:ascii="Times New Roman" w:hAnsi="Times New Roman"/>
                      <w:sz w:val="20"/>
                      <w:szCs w:val="20"/>
                    </w:rPr>
                  </w:pPr>
                </w:p>
              </w:tc>
            </w:tr>
            <w:tr w:rsidR="00CD3C50" w:rsidRPr="002F5149" w14:paraId="49B9DD23"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781889E" w14:textId="784D8955" w:rsidR="00CD3C50" w:rsidRPr="00CD3C50" w:rsidRDefault="00CD3C50" w:rsidP="00CD3C50">
                  <w:pPr>
                    <w:tabs>
                      <w:tab w:val="left" w:pos="195"/>
                      <w:tab w:val="left" w:pos="354"/>
                    </w:tabs>
                    <w:spacing w:after="160" w:line="256" w:lineRule="auto"/>
                    <w:contextualSpacing/>
                    <w:jc w:val="both"/>
                    <w:rPr>
                      <w:rFonts w:ascii="Times New Roman" w:hAnsi="Times New Roman"/>
                      <w:i/>
                      <w:iCs/>
                      <w:sz w:val="20"/>
                      <w:szCs w:val="20"/>
                      <w:lang w:val="en-US"/>
                    </w:rPr>
                  </w:pPr>
                  <w:r w:rsidRPr="009E28E1">
                    <w:rPr>
                      <w:rFonts w:ascii="Times New Roman" w:hAnsi="Times New Roman"/>
                      <w:i/>
                      <w:iCs/>
                      <w:sz w:val="20"/>
                      <w:szCs w:val="20"/>
                      <w:lang w:val="en-US"/>
                    </w:rPr>
                    <w:t xml:space="preserve">3. </w:t>
                  </w:r>
                  <w:r>
                    <w:rPr>
                      <w:rFonts w:ascii="Times New Roman" w:hAnsi="Times New Roman"/>
                      <w:i/>
                      <w:iCs/>
                      <w:sz w:val="20"/>
                      <w:szCs w:val="20"/>
                      <w:lang w:val="en-US"/>
                    </w:rPr>
                    <w:t>SBP (Faster Payments System) Agreement</w:t>
                  </w:r>
                </w:p>
              </w:tc>
              <w:tc>
                <w:tcPr>
                  <w:tcW w:w="1292" w:type="dxa"/>
                  <w:tcBorders>
                    <w:top w:val="single" w:sz="4" w:space="0" w:color="auto"/>
                    <w:left w:val="single" w:sz="4" w:space="0" w:color="auto"/>
                    <w:bottom w:val="single" w:sz="4" w:space="0" w:color="auto"/>
                    <w:right w:val="single" w:sz="4" w:space="0" w:color="auto"/>
                  </w:tcBorders>
                  <w:hideMark/>
                </w:tcPr>
                <w:p w14:paraId="6F6311C7" w14:textId="4004DFBB" w:rsidR="00CD3C50" w:rsidRPr="001D6699" w:rsidRDefault="00CD3C50" w:rsidP="00CD3C50">
                  <w:pPr>
                    <w:jc w:val="both"/>
                    <w:rPr>
                      <w:rFonts w:ascii="Times New Roman" w:hAnsi="Times New Roman"/>
                      <w:sz w:val="20"/>
                      <w:szCs w:val="20"/>
                    </w:rPr>
                  </w:pPr>
                  <w:r>
                    <w:rPr>
                      <w:rFonts w:ascii="Times New Roman" w:hAnsi="Times New Roman"/>
                      <w:sz w:val="20"/>
                      <w:szCs w:val="20"/>
                      <w:lang w:val="en-US"/>
                    </w:rPr>
                    <w:t>concluded</w:t>
                  </w:r>
                  <w:r w:rsidRPr="001D6699">
                    <w:rPr>
                      <w:rFonts w:ascii="Times New Roman" w:hAnsi="Times New Roman"/>
                      <w:sz w:val="20"/>
                      <w:szCs w:val="20"/>
                    </w:rPr>
                    <w:t xml:space="preserve">     </w:t>
                  </w:r>
                </w:p>
              </w:tc>
              <w:tc>
                <w:tcPr>
                  <w:tcW w:w="1535" w:type="dxa"/>
                  <w:tcBorders>
                    <w:top w:val="single" w:sz="4" w:space="0" w:color="auto"/>
                    <w:left w:val="single" w:sz="4" w:space="0" w:color="auto"/>
                    <w:bottom w:val="single" w:sz="4" w:space="0" w:color="auto"/>
                    <w:right w:val="single" w:sz="4" w:space="0" w:color="auto"/>
                  </w:tcBorders>
                  <w:hideMark/>
                </w:tcPr>
                <w:p w14:paraId="46ADED36" w14:textId="47FDF2D1" w:rsidR="00CD3C50" w:rsidRPr="001D6699" w:rsidRDefault="00CD3C50" w:rsidP="00CD3C50">
                  <w:pPr>
                    <w:jc w:val="both"/>
                    <w:rPr>
                      <w:rFonts w:ascii="Times New Roman" w:hAnsi="Times New Roman"/>
                      <w:sz w:val="20"/>
                      <w:szCs w:val="20"/>
                    </w:rPr>
                  </w:pPr>
                  <w:r>
                    <w:rPr>
                      <w:rFonts w:ascii="Times New Roman" w:hAnsi="Times New Roman"/>
                      <w:sz w:val="20"/>
                      <w:szCs w:val="20"/>
                      <w:lang w:val="en-US"/>
                    </w:rPr>
                    <w:t>not concluded</w:t>
                  </w:r>
                </w:p>
              </w:tc>
              <w:tc>
                <w:tcPr>
                  <w:tcW w:w="2417" w:type="dxa"/>
                  <w:tcBorders>
                    <w:top w:val="single" w:sz="4" w:space="0" w:color="auto"/>
                    <w:left w:val="single" w:sz="4" w:space="0" w:color="auto"/>
                    <w:bottom w:val="single" w:sz="4" w:space="0" w:color="auto"/>
                    <w:right w:val="single" w:sz="4" w:space="0" w:color="auto"/>
                  </w:tcBorders>
                </w:tcPr>
                <w:p w14:paraId="19721C71" w14:textId="77777777" w:rsidR="00CD3C50" w:rsidRPr="001D6699" w:rsidRDefault="00CD3C50" w:rsidP="00CD3C50">
                  <w:pPr>
                    <w:jc w:val="both"/>
                    <w:rPr>
                      <w:rFonts w:ascii="Times New Roman" w:hAnsi="Times New Roman"/>
                      <w:sz w:val="20"/>
                      <w:szCs w:val="20"/>
                    </w:rPr>
                  </w:pPr>
                </w:p>
              </w:tc>
            </w:tr>
            <w:tr w:rsidR="00CD3C50" w:rsidRPr="002F5149" w14:paraId="5EB242BE"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7A65697E" w14:textId="30466853" w:rsidR="00CD3C50" w:rsidRPr="00CD3C50" w:rsidRDefault="00CD3C50" w:rsidP="00CD3C50">
                  <w:pPr>
                    <w:tabs>
                      <w:tab w:val="left" w:pos="195"/>
                      <w:tab w:val="left" w:pos="354"/>
                    </w:tabs>
                    <w:spacing w:after="160" w:line="256" w:lineRule="auto"/>
                    <w:contextualSpacing/>
                    <w:jc w:val="both"/>
                    <w:rPr>
                      <w:rFonts w:ascii="Times New Roman" w:hAnsi="Times New Roman"/>
                      <w:i/>
                      <w:iCs/>
                      <w:sz w:val="20"/>
                      <w:szCs w:val="20"/>
                      <w:lang w:val="en-US"/>
                    </w:rPr>
                  </w:pPr>
                  <w:r w:rsidRPr="009E28E1">
                    <w:rPr>
                      <w:i/>
                      <w:iCs/>
                      <w:sz w:val="20"/>
                      <w:szCs w:val="20"/>
                      <w:lang w:val="en-US"/>
                    </w:rPr>
                    <w:t>4.</w:t>
                  </w:r>
                  <w:r>
                    <w:rPr>
                      <w:i/>
                      <w:iCs/>
                      <w:sz w:val="20"/>
                      <w:szCs w:val="20"/>
                      <w:lang w:val="en-US"/>
                    </w:rPr>
                    <w:t xml:space="preserve"> SIO (Information Exchange System) Agreement</w:t>
                  </w:r>
                </w:p>
              </w:tc>
              <w:tc>
                <w:tcPr>
                  <w:tcW w:w="1292" w:type="dxa"/>
                  <w:tcBorders>
                    <w:top w:val="single" w:sz="4" w:space="0" w:color="auto"/>
                    <w:left w:val="single" w:sz="4" w:space="0" w:color="auto"/>
                    <w:bottom w:val="single" w:sz="4" w:space="0" w:color="auto"/>
                    <w:right w:val="single" w:sz="4" w:space="0" w:color="auto"/>
                  </w:tcBorders>
                  <w:hideMark/>
                </w:tcPr>
                <w:p w14:paraId="1F8D088D" w14:textId="18B8F0F9" w:rsidR="00CD3C50" w:rsidRPr="001D6699" w:rsidRDefault="00CD3C50" w:rsidP="00CD3C50">
                  <w:pPr>
                    <w:jc w:val="both"/>
                    <w:rPr>
                      <w:rFonts w:ascii="Times New Roman" w:eastAsia="Webdings" w:hAnsi="Times New Roman"/>
                      <w:sz w:val="20"/>
                      <w:szCs w:val="20"/>
                    </w:rPr>
                  </w:pPr>
                  <w:r>
                    <w:rPr>
                      <w:rFonts w:ascii="Times New Roman" w:hAnsi="Times New Roman"/>
                      <w:sz w:val="20"/>
                      <w:szCs w:val="20"/>
                      <w:lang w:val="en-US"/>
                    </w:rPr>
                    <w:t>concluded</w:t>
                  </w:r>
                  <w:r w:rsidRPr="001D6699">
                    <w:rPr>
                      <w:rFonts w:ascii="Times New Roman" w:hAnsi="Times New Roman"/>
                      <w:sz w:val="20"/>
                      <w:szCs w:val="20"/>
                    </w:rPr>
                    <w:t xml:space="preserve">     </w:t>
                  </w:r>
                </w:p>
              </w:tc>
              <w:tc>
                <w:tcPr>
                  <w:tcW w:w="1535" w:type="dxa"/>
                  <w:tcBorders>
                    <w:top w:val="single" w:sz="4" w:space="0" w:color="auto"/>
                    <w:left w:val="single" w:sz="4" w:space="0" w:color="auto"/>
                    <w:bottom w:val="single" w:sz="4" w:space="0" w:color="auto"/>
                    <w:right w:val="single" w:sz="4" w:space="0" w:color="auto"/>
                  </w:tcBorders>
                  <w:hideMark/>
                </w:tcPr>
                <w:p w14:paraId="008DD3C8" w14:textId="6C90D9B7" w:rsidR="00CD3C50" w:rsidRPr="001D6699" w:rsidRDefault="00CD3C50" w:rsidP="00CD3C50">
                  <w:pPr>
                    <w:jc w:val="both"/>
                    <w:rPr>
                      <w:rFonts w:ascii="Times New Roman" w:hAnsi="Times New Roman"/>
                      <w:sz w:val="20"/>
                      <w:szCs w:val="20"/>
                    </w:rPr>
                  </w:pPr>
                  <w:r>
                    <w:rPr>
                      <w:rFonts w:ascii="Times New Roman" w:hAnsi="Times New Roman"/>
                      <w:sz w:val="20"/>
                      <w:szCs w:val="20"/>
                      <w:lang w:val="en-US"/>
                    </w:rPr>
                    <w:t>not concluded</w:t>
                  </w:r>
                </w:p>
              </w:tc>
              <w:tc>
                <w:tcPr>
                  <w:tcW w:w="2417" w:type="dxa"/>
                  <w:tcBorders>
                    <w:top w:val="single" w:sz="4" w:space="0" w:color="auto"/>
                    <w:left w:val="single" w:sz="4" w:space="0" w:color="auto"/>
                    <w:bottom w:val="single" w:sz="4" w:space="0" w:color="auto"/>
                    <w:right w:val="single" w:sz="4" w:space="0" w:color="auto"/>
                  </w:tcBorders>
                </w:tcPr>
                <w:p w14:paraId="5C0248DE" w14:textId="77777777" w:rsidR="00CD3C50" w:rsidRPr="001D6699" w:rsidRDefault="00CD3C50" w:rsidP="00CD3C50">
                  <w:pPr>
                    <w:jc w:val="both"/>
                    <w:rPr>
                      <w:rFonts w:ascii="Times New Roman" w:hAnsi="Times New Roman"/>
                      <w:sz w:val="20"/>
                      <w:szCs w:val="20"/>
                    </w:rPr>
                  </w:pPr>
                </w:p>
              </w:tc>
            </w:tr>
            <w:tr w:rsidR="002F5149" w:rsidRPr="008F32A5" w14:paraId="2C44A8EE"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61664A7E" w14:textId="399748B9" w:rsidR="002F5149" w:rsidRPr="00CD3C50" w:rsidRDefault="002F5149" w:rsidP="002F5149">
                  <w:pPr>
                    <w:jc w:val="both"/>
                    <w:rPr>
                      <w:rFonts w:ascii="Times New Roman" w:hAnsi="Times New Roman"/>
                      <w:sz w:val="20"/>
                      <w:szCs w:val="20"/>
                      <w:lang w:val="en-US"/>
                    </w:rPr>
                  </w:pPr>
                  <w:r w:rsidRPr="00CD3C50">
                    <w:rPr>
                      <w:rFonts w:ascii="Times New Roman" w:hAnsi="Times New Roman"/>
                      <w:i/>
                      <w:iCs/>
                      <w:sz w:val="20"/>
                      <w:szCs w:val="20"/>
                      <w:lang w:val="en-US"/>
                    </w:rPr>
                    <w:t>5</w:t>
                  </w:r>
                  <w:r w:rsidRPr="00CD3C50">
                    <w:rPr>
                      <w:i/>
                      <w:iCs/>
                      <w:sz w:val="20"/>
                      <w:szCs w:val="20"/>
                      <w:lang w:val="en-US"/>
                    </w:rPr>
                    <w:t xml:space="preserve">. </w:t>
                  </w:r>
                  <w:r w:rsidR="00CD3C50" w:rsidRPr="00CD3C50">
                    <w:rPr>
                      <w:rFonts w:ascii="Times New Roman" w:hAnsi="Times New Roman"/>
                      <w:i/>
                      <w:iCs/>
                      <w:sz w:val="20"/>
                      <w:szCs w:val="20"/>
                      <w:lang w:val="en-US"/>
                    </w:rPr>
                    <w:t xml:space="preserve">Accounts opened for the Client with the Bank </w:t>
                  </w:r>
                  <w:r w:rsidR="00CD3C50">
                    <w:rPr>
                      <w:rFonts w:ascii="Times New Roman" w:hAnsi="Times New Roman"/>
                      <w:i/>
                      <w:iCs/>
                      <w:sz w:val="20"/>
                      <w:szCs w:val="20"/>
                      <w:lang w:val="en-US"/>
                    </w:rPr>
                    <w:t>under</w:t>
                  </w:r>
                  <w:r w:rsidR="00CD3C50" w:rsidRPr="00CD3C50">
                    <w:rPr>
                      <w:rFonts w:ascii="Times New Roman" w:hAnsi="Times New Roman"/>
                      <w:i/>
                      <w:iCs/>
                      <w:sz w:val="20"/>
                      <w:szCs w:val="20"/>
                      <w:lang w:val="en-US"/>
                    </w:rPr>
                    <w:t xml:space="preserve"> the current Application</w:t>
                  </w:r>
                  <w:r w:rsidRPr="00CD3C50">
                    <w:rPr>
                      <w:i/>
                      <w:iCs/>
                      <w:sz w:val="20"/>
                      <w:szCs w:val="20"/>
                      <w:lang w:val="en-US"/>
                    </w:rPr>
                    <w:t>:</w:t>
                  </w:r>
                </w:p>
              </w:tc>
            </w:tr>
            <w:tr w:rsidR="00CD3C50" w:rsidRPr="002F5149" w14:paraId="02C22FAC"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1116E2D" w14:textId="77F13DD2" w:rsidR="00CD3C50" w:rsidRPr="001D6699" w:rsidRDefault="00CD3C50" w:rsidP="00CD3C50">
                  <w:pPr>
                    <w:tabs>
                      <w:tab w:val="left" w:pos="195"/>
                      <w:tab w:val="left" w:pos="354"/>
                    </w:tabs>
                    <w:contextualSpacing/>
                    <w:jc w:val="both"/>
                    <w:rPr>
                      <w:rFonts w:ascii="Times New Roman" w:hAnsi="Times New Roman"/>
                      <w:i/>
                      <w:iCs/>
                      <w:sz w:val="20"/>
                      <w:szCs w:val="20"/>
                    </w:rPr>
                  </w:pPr>
                  <w:r>
                    <w:rPr>
                      <w:rFonts w:ascii="Times New Roman" w:hAnsi="Times New Roman"/>
                      <w:i/>
                      <w:iCs/>
                      <w:sz w:val="20"/>
                      <w:szCs w:val="20"/>
                      <w:lang w:val="en-US"/>
                    </w:rPr>
                    <w:t>Account No.</w:t>
                  </w:r>
                </w:p>
              </w:tc>
              <w:tc>
                <w:tcPr>
                  <w:tcW w:w="2827" w:type="dxa"/>
                  <w:gridSpan w:val="2"/>
                  <w:tcBorders>
                    <w:top w:val="single" w:sz="4" w:space="0" w:color="auto"/>
                    <w:left w:val="single" w:sz="4" w:space="0" w:color="auto"/>
                    <w:bottom w:val="single" w:sz="4" w:space="0" w:color="auto"/>
                    <w:right w:val="single" w:sz="4" w:space="0" w:color="auto"/>
                  </w:tcBorders>
                  <w:hideMark/>
                </w:tcPr>
                <w:p w14:paraId="74BCABA1" w14:textId="5E49C7EE" w:rsidR="00CD3C50" w:rsidRPr="001D6699" w:rsidRDefault="00CD3C50" w:rsidP="00CD3C50">
                  <w:pPr>
                    <w:jc w:val="both"/>
                    <w:rPr>
                      <w:rFonts w:ascii="Times New Roman" w:hAnsi="Times New Roman"/>
                      <w:sz w:val="20"/>
                      <w:szCs w:val="20"/>
                    </w:rPr>
                  </w:pPr>
                  <w:r>
                    <w:rPr>
                      <w:rFonts w:ascii="Times New Roman" w:hAnsi="Times New Roman"/>
                      <w:i/>
                      <w:iCs/>
                      <w:sz w:val="20"/>
                      <w:szCs w:val="20"/>
                      <w:lang w:val="en-US"/>
                    </w:rPr>
                    <w:t>Account currency</w:t>
                  </w:r>
                </w:p>
              </w:tc>
              <w:tc>
                <w:tcPr>
                  <w:tcW w:w="2417" w:type="dxa"/>
                  <w:tcBorders>
                    <w:top w:val="single" w:sz="4" w:space="0" w:color="auto"/>
                    <w:left w:val="single" w:sz="4" w:space="0" w:color="auto"/>
                    <w:bottom w:val="single" w:sz="4" w:space="0" w:color="auto"/>
                    <w:right w:val="single" w:sz="4" w:space="0" w:color="auto"/>
                  </w:tcBorders>
                  <w:hideMark/>
                </w:tcPr>
                <w:p w14:paraId="0511464A" w14:textId="6765DA03" w:rsidR="00CD3C50" w:rsidRPr="001D6699" w:rsidRDefault="00CD3C50" w:rsidP="00CD3C50">
                  <w:pPr>
                    <w:jc w:val="both"/>
                    <w:rPr>
                      <w:rFonts w:ascii="Times New Roman" w:hAnsi="Times New Roman"/>
                      <w:sz w:val="20"/>
                      <w:szCs w:val="20"/>
                    </w:rPr>
                  </w:pPr>
                  <w:r>
                    <w:rPr>
                      <w:rFonts w:ascii="Times New Roman" w:hAnsi="Times New Roman"/>
                      <w:i/>
                      <w:iCs/>
                      <w:sz w:val="20"/>
                      <w:szCs w:val="20"/>
                      <w:lang w:val="en-US"/>
                    </w:rPr>
                    <w:t>Opening date</w:t>
                  </w:r>
                </w:p>
              </w:tc>
            </w:tr>
            <w:tr w:rsidR="002F5149" w:rsidRPr="002F5149" w14:paraId="61A2374D" w14:textId="77777777" w:rsidTr="001D6699">
              <w:tc>
                <w:tcPr>
                  <w:tcW w:w="4985" w:type="dxa"/>
                  <w:tcBorders>
                    <w:top w:val="single" w:sz="4" w:space="0" w:color="auto"/>
                    <w:left w:val="single" w:sz="4" w:space="0" w:color="auto"/>
                    <w:bottom w:val="single" w:sz="4" w:space="0" w:color="auto"/>
                    <w:right w:val="single" w:sz="4" w:space="0" w:color="auto"/>
                  </w:tcBorders>
                </w:tcPr>
                <w:p w14:paraId="6EAB8218" w14:textId="77777777" w:rsidR="002F5149" w:rsidRPr="001D6699" w:rsidRDefault="002F5149" w:rsidP="002F5149">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44AABDCB" w14:textId="77777777" w:rsidR="002F5149" w:rsidRPr="001D6699" w:rsidRDefault="002F5149" w:rsidP="002F5149">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653FF4E1" w14:textId="77777777" w:rsidR="002F5149" w:rsidRPr="001D6699" w:rsidRDefault="002F5149" w:rsidP="002F5149">
                  <w:pPr>
                    <w:jc w:val="both"/>
                    <w:rPr>
                      <w:rFonts w:ascii="Times New Roman" w:hAnsi="Times New Roman"/>
                      <w:sz w:val="20"/>
                      <w:szCs w:val="20"/>
                    </w:rPr>
                  </w:pPr>
                </w:p>
              </w:tc>
            </w:tr>
            <w:tr w:rsidR="002F5149" w:rsidRPr="002F5149" w14:paraId="0E43F204" w14:textId="77777777" w:rsidTr="001D6699">
              <w:tc>
                <w:tcPr>
                  <w:tcW w:w="4985" w:type="dxa"/>
                  <w:tcBorders>
                    <w:top w:val="single" w:sz="4" w:space="0" w:color="auto"/>
                    <w:left w:val="single" w:sz="4" w:space="0" w:color="auto"/>
                    <w:bottom w:val="single" w:sz="4" w:space="0" w:color="auto"/>
                    <w:right w:val="single" w:sz="4" w:space="0" w:color="auto"/>
                  </w:tcBorders>
                </w:tcPr>
                <w:p w14:paraId="27305D77" w14:textId="77777777" w:rsidR="002F5149" w:rsidRPr="001D6699" w:rsidRDefault="002F5149" w:rsidP="002F5149">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057E6591" w14:textId="77777777" w:rsidR="002F5149" w:rsidRPr="001D6699" w:rsidRDefault="002F5149" w:rsidP="002F5149">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5D0B1C27" w14:textId="77777777" w:rsidR="002F5149" w:rsidRPr="001D6699" w:rsidRDefault="002F5149" w:rsidP="002F5149">
                  <w:pPr>
                    <w:jc w:val="both"/>
                    <w:rPr>
                      <w:rFonts w:ascii="Times New Roman" w:hAnsi="Times New Roman"/>
                      <w:sz w:val="20"/>
                      <w:szCs w:val="20"/>
                    </w:rPr>
                  </w:pPr>
                </w:p>
              </w:tc>
            </w:tr>
          </w:tbl>
          <w:p w14:paraId="5FA841DE" w14:textId="77777777" w:rsidR="002F5149" w:rsidRPr="002F5149" w:rsidRDefault="002F5149" w:rsidP="002F5149">
            <w:pPr>
              <w:jc w:val="both"/>
              <w:rPr>
                <w:rFonts w:ascii="Calibri Light" w:hAnsi="Calibri Light" w:cs="Calibri Light"/>
                <w:sz w:val="22"/>
                <w:szCs w:val="22"/>
              </w:rPr>
            </w:pPr>
          </w:p>
        </w:tc>
      </w:tr>
    </w:tbl>
    <w:p w14:paraId="08D30AA2" w14:textId="77777777" w:rsidR="003D3277" w:rsidRDefault="003D3277"/>
    <w:p w14:paraId="70796624" w14:textId="77777777" w:rsidR="00CD3C50" w:rsidRPr="002D77C4" w:rsidRDefault="00CD3C50" w:rsidP="00CD3C50">
      <w:pPr>
        <w:ind w:left="142"/>
        <w:rPr>
          <w:i/>
          <w:sz w:val="14"/>
          <w:szCs w:val="14"/>
          <w:lang w:val="en-US"/>
        </w:rPr>
      </w:pPr>
      <w:r>
        <w:rPr>
          <w:b/>
          <w:sz w:val="18"/>
          <w:szCs w:val="18"/>
          <w:lang w:val="en-US"/>
        </w:rPr>
        <w:t>Banking representative</w:t>
      </w:r>
      <w:r w:rsidRPr="002D77C4">
        <w:rPr>
          <w:b/>
          <w:sz w:val="18"/>
          <w:szCs w:val="18"/>
          <w:lang w:val="en-US"/>
        </w:rPr>
        <w:t xml:space="preserve"> </w:t>
      </w:r>
      <w:r w:rsidRPr="002D77C4">
        <w:rPr>
          <w:i/>
          <w:sz w:val="14"/>
          <w:szCs w:val="14"/>
          <w:lang w:val="en-US"/>
        </w:rPr>
        <w:t>(</w:t>
      </w:r>
      <w:r>
        <w:rPr>
          <w:i/>
          <w:sz w:val="14"/>
          <w:szCs w:val="14"/>
          <w:lang w:val="en-US"/>
        </w:rPr>
        <w:t>position, fill name</w:t>
      </w:r>
      <w:r w:rsidRPr="002D77C4">
        <w:rPr>
          <w:i/>
          <w:sz w:val="14"/>
          <w:szCs w:val="14"/>
          <w:lang w:val="en-US"/>
        </w:rPr>
        <w:t>)</w:t>
      </w:r>
    </w:p>
    <w:p w14:paraId="7C505E13" w14:textId="77777777" w:rsidR="00CD3C50" w:rsidRPr="002D77C4" w:rsidRDefault="00CD3C50" w:rsidP="00CD3C50">
      <w:pPr>
        <w:ind w:left="142"/>
        <w:rPr>
          <w:b/>
          <w:sz w:val="18"/>
          <w:szCs w:val="18"/>
          <w:lang w:val="en-US"/>
        </w:rPr>
      </w:pPr>
      <w:r w:rsidRPr="002D77C4">
        <w:rPr>
          <w:b/>
          <w:sz w:val="18"/>
          <w:szCs w:val="18"/>
          <w:lang w:val="en-US"/>
        </w:rPr>
        <w:t>___________________________________________</w:t>
      </w:r>
    </w:p>
    <w:p w14:paraId="3235E76E" w14:textId="10EF2973" w:rsidR="00CD3C50" w:rsidRPr="002D77C4" w:rsidRDefault="00CD3C50" w:rsidP="00CD3C50">
      <w:pPr>
        <w:autoSpaceDE w:val="0"/>
        <w:autoSpaceDN w:val="0"/>
        <w:adjustRightInd w:val="0"/>
        <w:spacing w:before="60"/>
        <w:ind w:left="142"/>
        <w:rPr>
          <w:b/>
          <w:sz w:val="18"/>
          <w:szCs w:val="18"/>
          <w:lang w:val="en-US"/>
        </w:rPr>
      </w:pPr>
      <w:r>
        <w:rPr>
          <w:b/>
          <w:sz w:val="18"/>
          <w:szCs w:val="18"/>
          <w:lang w:val="en-US"/>
        </w:rPr>
        <w:t>acting on the basis of</w:t>
      </w:r>
      <w:r w:rsidRPr="002D77C4">
        <w:rPr>
          <w:b/>
          <w:sz w:val="18"/>
          <w:szCs w:val="18"/>
          <w:lang w:val="en-US"/>
        </w:rPr>
        <w:t xml:space="preserve"> _________________</w:t>
      </w:r>
      <w:r>
        <w:rPr>
          <w:b/>
          <w:sz w:val="18"/>
          <w:szCs w:val="18"/>
          <w:lang w:val="en-US"/>
        </w:rPr>
        <w:t>_______</w:t>
      </w:r>
    </w:p>
    <w:p w14:paraId="58FC296C" w14:textId="77777777" w:rsidR="00CD3C50" w:rsidRPr="002D77C4" w:rsidRDefault="00CD3C50" w:rsidP="00CD3C50">
      <w:pPr>
        <w:ind w:left="142"/>
        <w:rPr>
          <w:b/>
          <w:sz w:val="18"/>
          <w:szCs w:val="18"/>
          <w:lang w:val="en-US"/>
        </w:rPr>
      </w:pPr>
      <w:r w:rsidRPr="002D77C4">
        <w:rPr>
          <w:b/>
          <w:sz w:val="18"/>
          <w:szCs w:val="18"/>
          <w:lang w:val="en-US"/>
        </w:rPr>
        <w:t>___________________________________________</w:t>
      </w:r>
    </w:p>
    <w:p w14:paraId="5CCDF27E" w14:textId="77777777" w:rsidR="00CD3C50" w:rsidRPr="002D77C4" w:rsidRDefault="00CD3C50" w:rsidP="00CD3C50">
      <w:pPr>
        <w:ind w:left="142"/>
        <w:rPr>
          <w:b/>
          <w:sz w:val="18"/>
          <w:szCs w:val="18"/>
          <w:lang w:val="en-US"/>
        </w:rPr>
      </w:pPr>
      <w:r w:rsidRPr="002D77C4">
        <w:rPr>
          <w:i/>
          <w:sz w:val="14"/>
          <w:szCs w:val="14"/>
          <w:lang w:val="en-US"/>
        </w:rPr>
        <w:t>(</w:t>
      </w:r>
      <w:r>
        <w:rPr>
          <w:i/>
          <w:sz w:val="14"/>
          <w:szCs w:val="14"/>
          <w:lang w:val="en-US"/>
        </w:rPr>
        <w:t>number and date of the power of attorney</w:t>
      </w:r>
      <w:r w:rsidRPr="002D77C4">
        <w:rPr>
          <w:i/>
          <w:sz w:val="14"/>
          <w:szCs w:val="14"/>
          <w:lang w:val="en-US"/>
        </w:rPr>
        <w:t>)</w:t>
      </w:r>
    </w:p>
    <w:p w14:paraId="1078CCF0" w14:textId="63DCB8F1" w:rsidR="00E76A0C" w:rsidRPr="00E76A0C" w:rsidRDefault="00CD3C50" w:rsidP="00CD3C50">
      <w:pPr>
        <w:autoSpaceDE w:val="0"/>
        <w:autoSpaceDN w:val="0"/>
        <w:adjustRightInd w:val="0"/>
        <w:ind w:left="5103"/>
        <w:rPr>
          <w:sz w:val="20"/>
          <w:szCs w:val="20"/>
        </w:rPr>
      </w:pPr>
      <w:r>
        <w:rPr>
          <w:sz w:val="20"/>
          <w:szCs w:val="20"/>
          <w:lang w:val="en-US"/>
        </w:rPr>
        <w:t>L</w:t>
      </w:r>
      <w:r w:rsidRPr="002D77C4">
        <w:rPr>
          <w:sz w:val="20"/>
          <w:szCs w:val="20"/>
          <w:lang w:val="en-US"/>
        </w:rPr>
        <w:t>.</w:t>
      </w:r>
      <w:r>
        <w:rPr>
          <w:sz w:val="20"/>
          <w:szCs w:val="20"/>
          <w:lang w:val="en-US"/>
        </w:rPr>
        <w:t>C</w:t>
      </w:r>
      <w:r w:rsidR="00E76A0C" w:rsidRPr="00E76A0C">
        <w:rPr>
          <w:sz w:val="20"/>
          <w:szCs w:val="20"/>
        </w:rPr>
        <w:t>.</w:t>
      </w:r>
    </w:p>
    <w:sectPr w:rsidR="00E76A0C" w:rsidRPr="00E76A0C" w:rsidSect="008F32A5">
      <w:headerReference w:type="default" r:id="rId10"/>
      <w:footerReference w:type="even" r:id="rId11"/>
      <w:footerReference w:type="default" r:id="rId12"/>
      <w:headerReference w:type="first" r:id="rId13"/>
      <w:footerReference w:type="first" r:id="rId14"/>
      <w:pgSz w:w="11907" w:h="16840" w:code="9"/>
      <w:pgMar w:top="510" w:right="567" w:bottom="1560" w:left="96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9F212" w14:textId="77777777" w:rsidR="00414561" w:rsidRDefault="00414561">
      <w:r>
        <w:separator/>
      </w:r>
    </w:p>
  </w:endnote>
  <w:endnote w:type="continuationSeparator" w:id="0">
    <w:p w14:paraId="2A5A4130" w14:textId="77777777" w:rsidR="00414561" w:rsidRDefault="00414561">
      <w:r>
        <w:continuationSeparator/>
      </w:r>
    </w:p>
  </w:endnote>
  <w:endnote w:type="continuationNotice" w:id="1">
    <w:p w14:paraId="4C125D85" w14:textId="77777777" w:rsidR="00414561" w:rsidRDefault="00414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Calibri"/>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888BB" w14:textId="77777777" w:rsidR="0066408A" w:rsidRDefault="0066408A" w:rsidP="002822E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E223E8E" w14:textId="77777777" w:rsidR="0066408A" w:rsidRDefault="0066408A" w:rsidP="001437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DCD8" w14:textId="327E8574" w:rsidR="0066408A" w:rsidRDefault="00CD3C50" w:rsidP="00D9555B">
    <w:pPr>
      <w:pStyle w:val="a4"/>
      <w:jc w:val="right"/>
    </w:pPr>
    <w:r>
      <w:rPr>
        <w:sz w:val="18"/>
        <w:szCs w:val="18"/>
        <w:lang w:val="en-US"/>
      </w:rPr>
      <w:t>P</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PAGE </w:instrText>
    </w:r>
    <w:r w:rsidR="0066408A" w:rsidRPr="006D7B90">
      <w:rPr>
        <w:sz w:val="18"/>
        <w:szCs w:val="18"/>
      </w:rPr>
      <w:fldChar w:fldCharType="separate"/>
    </w:r>
    <w:r w:rsidR="00D9622F">
      <w:rPr>
        <w:noProof/>
        <w:sz w:val="18"/>
        <w:szCs w:val="18"/>
      </w:rPr>
      <w:t>2</w:t>
    </w:r>
    <w:r w:rsidR="0066408A" w:rsidRPr="006D7B90">
      <w:rPr>
        <w:sz w:val="18"/>
        <w:szCs w:val="18"/>
      </w:rPr>
      <w:fldChar w:fldCharType="end"/>
    </w:r>
    <w:r w:rsidR="0066408A" w:rsidRPr="006D7B90">
      <w:rPr>
        <w:sz w:val="18"/>
        <w:szCs w:val="18"/>
      </w:rPr>
      <w:t xml:space="preserve"> </w:t>
    </w:r>
    <w:r>
      <w:rPr>
        <w:sz w:val="18"/>
        <w:szCs w:val="18"/>
        <w:lang w:val="en-US"/>
      </w:rPr>
      <w:t>of</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NUMPAGES   \* MERGEFORMAT </w:instrText>
    </w:r>
    <w:r w:rsidR="0066408A" w:rsidRPr="006D7B90">
      <w:rPr>
        <w:sz w:val="18"/>
        <w:szCs w:val="18"/>
      </w:rPr>
      <w:fldChar w:fldCharType="separate"/>
    </w:r>
    <w:r w:rsidR="00D9622F">
      <w:rPr>
        <w:noProof/>
        <w:sz w:val="18"/>
        <w:szCs w:val="18"/>
      </w:rPr>
      <w:t>3</w:t>
    </w:r>
    <w:r w:rsidR="0066408A" w:rsidRPr="006D7B9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E8F46" w14:textId="77777777" w:rsidR="0066408A" w:rsidRDefault="0066408A" w:rsidP="00A00142">
    <w:pPr>
      <w:jc w:val="right"/>
      <w:rPr>
        <w:sz w:val="22"/>
        <w:szCs w:val="22"/>
      </w:rPr>
    </w:pPr>
  </w:p>
  <w:p w14:paraId="6B52C44F" w14:textId="6E428FD8" w:rsidR="0066408A" w:rsidRDefault="00CD3C50" w:rsidP="00A00142">
    <w:pPr>
      <w:jc w:val="right"/>
      <w:rPr>
        <w:sz w:val="22"/>
        <w:szCs w:val="22"/>
      </w:rPr>
    </w:pPr>
    <w:r>
      <w:rPr>
        <w:sz w:val="22"/>
        <w:szCs w:val="22"/>
        <w:lang w:val="en-US"/>
      </w:rPr>
      <w:t>Client’s Signature</w:t>
    </w:r>
    <w:r w:rsidR="0066408A" w:rsidRPr="00F0382F">
      <w:rPr>
        <w:sz w:val="22"/>
        <w:szCs w:val="22"/>
      </w:rPr>
      <w:t>: ______________</w:t>
    </w:r>
    <w:r w:rsidR="0066408A">
      <w:rPr>
        <w:sz w:val="22"/>
        <w:szCs w:val="22"/>
      </w:rPr>
      <w:t>______________</w:t>
    </w:r>
    <w:r w:rsidR="0066408A" w:rsidRPr="00F0382F">
      <w:rPr>
        <w:sz w:val="22"/>
        <w:szCs w:val="22"/>
      </w:rPr>
      <w:t>____</w:t>
    </w:r>
  </w:p>
  <w:p w14:paraId="426607FC" w14:textId="2F0DD948" w:rsidR="0066408A" w:rsidRPr="00A00142" w:rsidRDefault="00CD3C50" w:rsidP="00A00142">
    <w:pPr>
      <w:jc w:val="right"/>
      <w:rPr>
        <w:sz w:val="22"/>
        <w:szCs w:val="22"/>
      </w:rPr>
    </w:pPr>
    <w:r>
      <w:rPr>
        <w:sz w:val="18"/>
        <w:szCs w:val="18"/>
        <w:lang w:val="en-US"/>
      </w:rPr>
      <w:t>P</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PAGE </w:instrText>
    </w:r>
    <w:r w:rsidR="0066408A" w:rsidRPr="006D7B90">
      <w:rPr>
        <w:sz w:val="18"/>
        <w:szCs w:val="18"/>
      </w:rPr>
      <w:fldChar w:fldCharType="separate"/>
    </w:r>
    <w:r w:rsidR="00D9622F">
      <w:rPr>
        <w:noProof/>
        <w:sz w:val="18"/>
        <w:szCs w:val="18"/>
      </w:rPr>
      <w:t>1</w:t>
    </w:r>
    <w:r w:rsidR="0066408A" w:rsidRPr="006D7B90">
      <w:rPr>
        <w:sz w:val="18"/>
        <w:szCs w:val="18"/>
      </w:rPr>
      <w:fldChar w:fldCharType="end"/>
    </w:r>
    <w:r w:rsidR="0066408A" w:rsidRPr="006D7B90">
      <w:rPr>
        <w:sz w:val="18"/>
        <w:szCs w:val="18"/>
      </w:rPr>
      <w:t xml:space="preserve"> </w:t>
    </w:r>
    <w:r>
      <w:rPr>
        <w:sz w:val="18"/>
        <w:szCs w:val="18"/>
        <w:lang w:val="en-US"/>
      </w:rPr>
      <w:t>of</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NUMPAGES   \* MERGEFORMAT </w:instrText>
    </w:r>
    <w:r w:rsidR="0066408A" w:rsidRPr="006D7B90">
      <w:rPr>
        <w:sz w:val="18"/>
        <w:szCs w:val="18"/>
      </w:rPr>
      <w:fldChar w:fldCharType="separate"/>
    </w:r>
    <w:r w:rsidR="00D9622F">
      <w:rPr>
        <w:noProof/>
        <w:sz w:val="18"/>
        <w:szCs w:val="18"/>
      </w:rPr>
      <w:t>3</w:t>
    </w:r>
    <w:r w:rsidR="0066408A" w:rsidRPr="006D7B9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55229" w14:textId="77777777" w:rsidR="00414561" w:rsidRDefault="00414561">
      <w:r>
        <w:separator/>
      </w:r>
    </w:p>
  </w:footnote>
  <w:footnote w:type="continuationSeparator" w:id="0">
    <w:p w14:paraId="1CDE998E" w14:textId="77777777" w:rsidR="00414561" w:rsidRDefault="00414561">
      <w:r>
        <w:continuationSeparator/>
      </w:r>
    </w:p>
  </w:footnote>
  <w:footnote w:type="continuationNotice" w:id="1">
    <w:p w14:paraId="2E471ABD" w14:textId="77777777" w:rsidR="00414561" w:rsidRDefault="00414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F9D4B" w14:textId="77777777" w:rsidR="0066408A" w:rsidRPr="00E76A0C" w:rsidRDefault="0066408A" w:rsidP="00113A66">
    <w:pPr>
      <w:pStyle w:val="af0"/>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2EB9" w14:textId="77777777" w:rsidR="0066408A" w:rsidRDefault="0066408A"/>
  <w:tbl>
    <w:tblPr>
      <w:tblW w:w="5001" w:type="pct"/>
      <w:tblInd w:w="-15" w:type="dxa"/>
      <w:tblLook w:val="0000" w:firstRow="0" w:lastRow="0" w:firstColumn="0" w:lastColumn="0" w:noHBand="0" w:noVBand="0"/>
    </w:tblPr>
    <w:tblGrid>
      <w:gridCol w:w="10378"/>
    </w:tblGrid>
    <w:tr w:rsidR="0066408A" w:rsidRPr="006D7B90" w14:paraId="50783F74" w14:textId="77777777" w:rsidTr="00D9555B">
      <w:trPr>
        <w:cantSplit/>
        <w:trHeight w:val="235"/>
      </w:trPr>
      <w:tc>
        <w:tcPr>
          <w:tcW w:w="5000" w:type="pct"/>
          <w:vAlign w:val="center"/>
        </w:tcPr>
        <w:p w14:paraId="75CCE4F3" w14:textId="3B55FDEC" w:rsidR="0066408A" w:rsidRPr="006D7B90" w:rsidRDefault="0066408A" w:rsidP="007E5383">
          <w:pPr>
            <w:jc w:val="right"/>
            <w:rPr>
              <w:sz w:val="18"/>
              <w:szCs w:val="18"/>
            </w:rPr>
          </w:pPr>
        </w:p>
      </w:tc>
    </w:tr>
  </w:tbl>
  <w:p w14:paraId="40FE31BB" w14:textId="77777777" w:rsidR="0066408A" w:rsidRPr="00965875" w:rsidRDefault="0066408A">
    <w:pPr>
      <w:pStyle w:val="af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8A2"/>
    <w:multiLevelType w:val="multilevel"/>
    <w:tmpl w:val="D0DE6B56"/>
    <w:lvl w:ilvl="0">
      <w:start w:val="1"/>
      <w:numFmt w:val="decimal"/>
      <w:lvlText w:val="%1."/>
      <w:lvlJc w:val="left"/>
      <w:pPr>
        <w:tabs>
          <w:tab w:val="num" w:pos="5256"/>
        </w:tabs>
        <w:ind w:left="5256" w:hanging="720"/>
      </w:pPr>
    </w:lvl>
    <w:lvl w:ilvl="1">
      <w:start w:val="1"/>
      <w:numFmt w:val="decimal"/>
      <w:lvlText w:val="%2."/>
      <w:lvlJc w:val="left"/>
      <w:pPr>
        <w:tabs>
          <w:tab w:val="num" w:pos="5976"/>
        </w:tabs>
        <w:ind w:left="5976" w:hanging="720"/>
      </w:pPr>
    </w:lvl>
    <w:lvl w:ilvl="2">
      <w:start w:val="1"/>
      <w:numFmt w:val="decimal"/>
      <w:lvlText w:val="%3."/>
      <w:lvlJc w:val="left"/>
      <w:pPr>
        <w:tabs>
          <w:tab w:val="num" w:pos="6696"/>
        </w:tabs>
        <w:ind w:left="6696" w:hanging="720"/>
      </w:pPr>
    </w:lvl>
    <w:lvl w:ilvl="3">
      <w:start w:val="1"/>
      <w:numFmt w:val="decimal"/>
      <w:lvlText w:val="%4."/>
      <w:lvlJc w:val="left"/>
      <w:pPr>
        <w:tabs>
          <w:tab w:val="num" w:pos="7416"/>
        </w:tabs>
        <w:ind w:left="7416" w:hanging="720"/>
      </w:pPr>
    </w:lvl>
    <w:lvl w:ilvl="4">
      <w:start w:val="1"/>
      <w:numFmt w:val="decimal"/>
      <w:lvlText w:val="%5."/>
      <w:lvlJc w:val="left"/>
      <w:pPr>
        <w:tabs>
          <w:tab w:val="num" w:pos="8136"/>
        </w:tabs>
        <w:ind w:left="8136" w:hanging="720"/>
      </w:pPr>
    </w:lvl>
    <w:lvl w:ilvl="5">
      <w:start w:val="1"/>
      <w:numFmt w:val="decimal"/>
      <w:lvlText w:val="%6."/>
      <w:lvlJc w:val="left"/>
      <w:pPr>
        <w:tabs>
          <w:tab w:val="num" w:pos="8856"/>
        </w:tabs>
        <w:ind w:left="8856" w:hanging="720"/>
      </w:pPr>
    </w:lvl>
    <w:lvl w:ilvl="6">
      <w:start w:val="1"/>
      <w:numFmt w:val="decimal"/>
      <w:lvlText w:val="%7."/>
      <w:lvlJc w:val="left"/>
      <w:pPr>
        <w:tabs>
          <w:tab w:val="num" w:pos="9576"/>
        </w:tabs>
        <w:ind w:left="9576" w:hanging="720"/>
      </w:pPr>
    </w:lvl>
    <w:lvl w:ilvl="7">
      <w:start w:val="1"/>
      <w:numFmt w:val="decimal"/>
      <w:lvlText w:val="%8."/>
      <w:lvlJc w:val="left"/>
      <w:pPr>
        <w:tabs>
          <w:tab w:val="num" w:pos="10296"/>
        </w:tabs>
        <w:ind w:left="10296" w:hanging="720"/>
      </w:pPr>
    </w:lvl>
    <w:lvl w:ilvl="8">
      <w:start w:val="1"/>
      <w:numFmt w:val="decimal"/>
      <w:lvlText w:val="%9."/>
      <w:lvlJc w:val="left"/>
      <w:pPr>
        <w:tabs>
          <w:tab w:val="num" w:pos="11016"/>
        </w:tabs>
        <w:ind w:left="11016" w:hanging="720"/>
      </w:pPr>
    </w:lvl>
  </w:abstractNum>
  <w:abstractNum w:abstractNumId="1" w15:restartNumberingAfterBreak="0">
    <w:nsid w:val="073A7C24"/>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07EBA"/>
    <w:multiLevelType w:val="hybridMultilevel"/>
    <w:tmpl w:val="2FB806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A596B"/>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C01AA7"/>
    <w:multiLevelType w:val="multilevel"/>
    <w:tmpl w:val="6B562B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Times New Roman" w:hAnsi="Times New Roman" w:cs="Times New Roman" w:hint="default"/>
        <w:b/>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646358"/>
    <w:multiLevelType w:val="hybridMultilevel"/>
    <w:tmpl w:val="A59CE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73E5D"/>
    <w:multiLevelType w:val="singleLevel"/>
    <w:tmpl w:val="51024DDE"/>
    <w:lvl w:ilvl="0">
      <w:start w:val="1"/>
      <w:numFmt w:val="bullet"/>
      <w:pStyle w:val="2"/>
      <w:lvlText w:val=""/>
      <w:lvlJc w:val="left"/>
      <w:pPr>
        <w:tabs>
          <w:tab w:val="num" w:pos="5606"/>
        </w:tabs>
        <w:ind w:left="5606" w:hanging="360"/>
      </w:pPr>
      <w:rPr>
        <w:rFonts w:ascii="Symbol" w:hAnsi="Symbol" w:hint="default"/>
        <w:strike w:val="0"/>
      </w:rPr>
    </w:lvl>
  </w:abstractNum>
  <w:abstractNum w:abstractNumId="7" w15:restartNumberingAfterBreak="0">
    <w:nsid w:val="40CF0AB1"/>
    <w:multiLevelType w:val="hybridMultilevel"/>
    <w:tmpl w:val="9522BA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462B2976"/>
    <w:multiLevelType w:val="hybridMultilevel"/>
    <w:tmpl w:val="C0C4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E210F3"/>
    <w:multiLevelType w:val="hybridMultilevel"/>
    <w:tmpl w:val="7992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F1C73"/>
    <w:multiLevelType w:val="multilevel"/>
    <w:tmpl w:val="3A30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427AB7"/>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407D2B"/>
    <w:multiLevelType w:val="hybridMultilevel"/>
    <w:tmpl w:val="5B346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8895010"/>
    <w:multiLevelType w:val="hybridMultilevel"/>
    <w:tmpl w:val="84BA787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211DC"/>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A0D57"/>
    <w:multiLevelType w:val="hybridMultilevel"/>
    <w:tmpl w:val="C526FED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15:restartNumberingAfterBreak="0">
    <w:nsid w:val="60804BF6"/>
    <w:multiLevelType w:val="multilevel"/>
    <w:tmpl w:val="F4F4E59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sz w:val="20"/>
        <w:szCs w:val="2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17" w15:restartNumberingAfterBreak="0">
    <w:nsid w:val="65787E16"/>
    <w:multiLevelType w:val="hybridMultilevel"/>
    <w:tmpl w:val="444EBB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3463E1"/>
    <w:multiLevelType w:val="multilevel"/>
    <w:tmpl w:val="C4D24D4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20" w15:restartNumberingAfterBreak="0">
    <w:nsid w:val="6FBB2F2B"/>
    <w:multiLevelType w:val="hybridMultilevel"/>
    <w:tmpl w:val="98C2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1313C41"/>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1F5FB4"/>
    <w:multiLevelType w:val="hybridMultilevel"/>
    <w:tmpl w:val="E24E4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6B4A57"/>
    <w:multiLevelType w:val="hybridMultilevel"/>
    <w:tmpl w:val="610CA01C"/>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4" w15:restartNumberingAfterBreak="0">
    <w:nsid w:val="798E0565"/>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2882719">
    <w:abstractNumId w:val="23"/>
  </w:num>
  <w:num w:numId="2" w16cid:durableId="220362111">
    <w:abstractNumId w:val="6"/>
  </w:num>
  <w:num w:numId="3" w16cid:durableId="718164535">
    <w:abstractNumId w:val="8"/>
  </w:num>
  <w:num w:numId="4" w16cid:durableId="2133937488">
    <w:abstractNumId w:val="17"/>
  </w:num>
  <w:num w:numId="5" w16cid:durableId="210968263">
    <w:abstractNumId w:val="16"/>
  </w:num>
  <w:num w:numId="6" w16cid:durableId="488327332">
    <w:abstractNumId w:val="14"/>
  </w:num>
  <w:num w:numId="7" w16cid:durableId="281501313">
    <w:abstractNumId w:val="21"/>
  </w:num>
  <w:num w:numId="8" w16cid:durableId="2076977015">
    <w:abstractNumId w:val="4"/>
  </w:num>
  <w:num w:numId="9" w16cid:durableId="1950890731">
    <w:abstractNumId w:val="1"/>
  </w:num>
  <w:num w:numId="10" w16cid:durableId="1644037999">
    <w:abstractNumId w:val="3"/>
  </w:num>
  <w:num w:numId="11" w16cid:durableId="263852717">
    <w:abstractNumId w:val="9"/>
  </w:num>
  <w:num w:numId="12" w16cid:durableId="976957372">
    <w:abstractNumId w:val="10"/>
  </w:num>
  <w:num w:numId="13" w16cid:durableId="1385328685">
    <w:abstractNumId w:val="13"/>
  </w:num>
  <w:num w:numId="14" w16cid:durableId="394352605">
    <w:abstractNumId w:val="7"/>
  </w:num>
  <w:num w:numId="15" w16cid:durableId="385960203">
    <w:abstractNumId w:val="12"/>
  </w:num>
  <w:num w:numId="16" w16cid:durableId="1036471267">
    <w:abstractNumId w:val="15"/>
  </w:num>
  <w:num w:numId="17" w16cid:durableId="1312756775">
    <w:abstractNumId w:val="0"/>
  </w:num>
  <w:num w:numId="18" w16cid:durableId="501698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5957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852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0014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0071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2075941">
    <w:abstractNumId w:val="19"/>
  </w:num>
  <w:num w:numId="24" w16cid:durableId="10477289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37632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8698218">
    <w:abstractNumId w:val="24"/>
  </w:num>
  <w:num w:numId="27" w16cid:durableId="538513178">
    <w:abstractNumId w:val="5"/>
  </w:num>
  <w:num w:numId="28" w16cid:durableId="978993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1864878">
    <w:abstractNumId w:val="22"/>
  </w:num>
  <w:num w:numId="30" w16cid:durableId="6290967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11"/>
    <w:rsid w:val="00001E22"/>
    <w:rsid w:val="00002453"/>
    <w:rsid w:val="00002D6D"/>
    <w:rsid w:val="00003268"/>
    <w:rsid w:val="00003302"/>
    <w:rsid w:val="00003F10"/>
    <w:rsid w:val="00003FF7"/>
    <w:rsid w:val="000040B7"/>
    <w:rsid w:val="00005F99"/>
    <w:rsid w:val="000060A5"/>
    <w:rsid w:val="0001026C"/>
    <w:rsid w:val="00010EAD"/>
    <w:rsid w:val="0001129E"/>
    <w:rsid w:val="000126AD"/>
    <w:rsid w:val="00013E64"/>
    <w:rsid w:val="00014B8C"/>
    <w:rsid w:val="00015746"/>
    <w:rsid w:val="000233E8"/>
    <w:rsid w:val="0002367F"/>
    <w:rsid w:val="00023BC5"/>
    <w:rsid w:val="00025E82"/>
    <w:rsid w:val="00026FFA"/>
    <w:rsid w:val="000272C1"/>
    <w:rsid w:val="00030DB8"/>
    <w:rsid w:val="000322E9"/>
    <w:rsid w:val="000323A3"/>
    <w:rsid w:val="00032888"/>
    <w:rsid w:val="000350EA"/>
    <w:rsid w:val="000357A3"/>
    <w:rsid w:val="00040B24"/>
    <w:rsid w:val="0004117A"/>
    <w:rsid w:val="00041345"/>
    <w:rsid w:val="00041722"/>
    <w:rsid w:val="0004207D"/>
    <w:rsid w:val="00043563"/>
    <w:rsid w:val="0004397B"/>
    <w:rsid w:val="0004420B"/>
    <w:rsid w:val="00044247"/>
    <w:rsid w:val="000447C9"/>
    <w:rsid w:val="00045DAB"/>
    <w:rsid w:val="00046294"/>
    <w:rsid w:val="00050B2C"/>
    <w:rsid w:val="00050E04"/>
    <w:rsid w:val="000516B9"/>
    <w:rsid w:val="0005183B"/>
    <w:rsid w:val="00055FB5"/>
    <w:rsid w:val="00057834"/>
    <w:rsid w:val="00061391"/>
    <w:rsid w:val="000619F6"/>
    <w:rsid w:val="00062877"/>
    <w:rsid w:val="00062CBD"/>
    <w:rsid w:val="000641D7"/>
    <w:rsid w:val="00064970"/>
    <w:rsid w:val="00067622"/>
    <w:rsid w:val="00067CD8"/>
    <w:rsid w:val="00067FE0"/>
    <w:rsid w:val="00071F0C"/>
    <w:rsid w:val="0007209D"/>
    <w:rsid w:val="00073544"/>
    <w:rsid w:val="0007434D"/>
    <w:rsid w:val="0007481C"/>
    <w:rsid w:val="00074EE7"/>
    <w:rsid w:val="00075E14"/>
    <w:rsid w:val="000763B6"/>
    <w:rsid w:val="000771D1"/>
    <w:rsid w:val="00077A5E"/>
    <w:rsid w:val="00077D70"/>
    <w:rsid w:val="000804FF"/>
    <w:rsid w:val="000808F2"/>
    <w:rsid w:val="000815F6"/>
    <w:rsid w:val="000831F7"/>
    <w:rsid w:val="00083C18"/>
    <w:rsid w:val="00083E15"/>
    <w:rsid w:val="000859CD"/>
    <w:rsid w:val="0008634A"/>
    <w:rsid w:val="00086AE6"/>
    <w:rsid w:val="00086E36"/>
    <w:rsid w:val="00087B62"/>
    <w:rsid w:val="00090D89"/>
    <w:rsid w:val="00090ECB"/>
    <w:rsid w:val="000916EC"/>
    <w:rsid w:val="00091796"/>
    <w:rsid w:val="00093B5E"/>
    <w:rsid w:val="00094150"/>
    <w:rsid w:val="00094A74"/>
    <w:rsid w:val="00095204"/>
    <w:rsid w:val="00095534"/>
    <w:rsid w:val="00096EF5"/>
    <w:rsid w:val="000972D3"/>
    <w:rsid w:val="000A0F6B"/>
    <w:rsid w:val="000A2234"/>
    <w:rsid w:val="000A24EA"/>
    <w:rsid w:val="000A2D91"/>
    <w:rsid w:val="000A33C7"/>
    <w:rsid w:val="000A4329"/>
    <w:rsid w:val="000A73D4"/>
    <w:rsid w:val="000A7CE2"/>
    <w:rsid w:val="000B05FB"/>
    <w:rsid w:val="000B1118"/>
    <w:rsid w:val="000B1249"/>
    <w:rsid w:val="000B129D"/>
    <w:rsid w:val="000B26E9"/>
    <w:rsid w:val="000B310B"/>
    <w:rsid w:val="000B371A"/>
    <w:rsid w:val="000B5AFD"/>
    <w:rsid w:val="000B78FB"/>
    <w:rsid w:val="000C0206"/>
    <w:rsid w:val="000C03DB"/>
    <w:rsid w:val="000C135E"/>
    <w:rsid w:val="000C22CE"/>
    <w:rsid w:val="000C2B6C"/>
    <w:rsid w:val="000C4481"/>
    <w:rsid w:val="000C5779"/>
    <w:rsid w:val="000C6768"/>
    <w:rsid w:val="000D060D"/>
    <w:rsid w:val="000D1CFF"/>
    <w:rsid w:val="000D2209"/>
    <w:rsid w:val="000D2EDD"/>
    <w:rsid w:val="000D4754"/>
    <w:rsid w:val="000D49BC"/>
    <w:rsid w:val="000D594A"/>
    <w:rsid w:val="000D6707"/>
    <w:rsid w:val="000E0A18"/>
    <w:rsid w:val="000E0A98"/>
    <w:rsid w:val="000E12C3"/>
    <w:rsid w:val="000E2071"/>
    <w:rsid w:val="000E2C49"/>
    <w:rsid w:val="000E3FF4"/>
    <w:rsid w:val="000E40A6"/>
    <w:rsid w:val="000E4A58"/>
    <w:rsid w:val="000E4BCD"/>
    <w:rsid w:val="000E587B"/>
    <w:rsid w:val="000E5D9E"/>
    <w:rsid w:val="000E5E2E"/>
    <w:rsid w:val="000E6673"/>
    <w:rsid w:val="000E6DEC"/>
    <w:rsid w:val="000E7887"/>
    <w:rsid w:val="000E7B85"/>
    <w:rsid w:val="000F0099"/>
    <w:rsid w:val="000F076C"/>
    <w:rsid w:val="000F150D"/>
    <w:rsid w:val="000F187A"/>
    <w:rsid w:val="000F3875"/>
    <w:rsid w:val="000F388B"/>
    <w:rsid w:val="000F3F1E"/>
    <w:rsid w:val="000F403F"/>
    <w:rsid w:val="000F59A9"/>
    <w:rsid w:val="000F6156"/>
    <w:rsid w:val="0010037A"/>
    <w:rsid w:val="00101558"/>
    <w:rsid w:val="0010193A"/>
    <w:rsid w:val="00102FF5"/>
    <w:rsid w:val="001034E9"/>
    <w:rsid w:val="001035F3"/>
    <w:rsid w:val="00103ACB"/>
    <w:rsid w:val="00107C93"/>
    <w:rsid w:val="00107C95"/>
    <w:rsid w:val="00107E68"/>
    <w:rsid w:val="0011215E"/>
    <w:rsid w:val="001126D7"/>
    <w:rsid w:val="00112EEF"/>
    <w:rsid w:val="00113A66"/>
    <w:rsid w:val="00113B92"/>
    <w:rsid w:val="00113D64"/>
    <w:rsid w:val="00114628"/>
    <w:rsid w:val="00115201"/>
    <w:rsid w:val="001155DF"/>
    <w:rsid w:val="00115B11"/>
    <w:rsid w:val="00117365"/>
    <w:rsid w:val="00117668"/>
    <w:rsid w:val="00117C23"/>
    <w:rsid w:val="00117FAC"/>
    <w:rsid w:val="00120429"/>
    <w:rsid w:val="00121017"/>
    <w:rsid w:val="00121209"/>
    <w:rsid w:val="001219D8"/>
    <w:rsid w:val="00126120"/>
    <w:rsid w:val="00126504"/>
    <w:rsid w:val="00126829"/>
    <w:rsid w:val="00126F6D"/>
    <w:rsid w:val="00127B28"/>
    <w:rsid w:val="001314A8"/>
    <w:rsid w:val="00132953"/>
    <w:rsid w:val="00132D62"/>
    <w:rsid w:val="00134539"/>
    <w:rsid w:val="00135837"/>
    <w:rsid w:val="00136246"/>
    <w:rsid w:val="00136CB4"/>
    <w:rsid w:val="0014059E"/>
    <w:rsid w:val="00140B74"/>
    <w:rsid w:val="00141306"/>
    <w:rsid w:val="00142737"/>
    <w:rsid w:val="00143724"/>
    <w:rsid w:val="00144331"/>
    <w:rsid w:val="00145B6F"/>
    <w:rsid w:val="001475F1"/>
    <w:rsid w:val="001477DD"/>
    <w:rsid w:val="00150E13"/>
    <w:rsid w:val="001510AC"/>
    <w:rsid w:val="00151175"/>
    <w:rsid w:val="00151AE6"/>
    <w:rsid w:val="00153AFF"/>
    <w:rsid w:val="001542D8"/>
    <w:rsid w:val="00155283"/>
    <w:rsid w:val="00155B1E"/>
    <w:rsid w:val="001562E8"/>
    <w:rsid w:val="00156EDC"/>
    <w:rsid w:val="001572CC"/>
    <w:rsid w:val="00160156"/>
    <w:rsid w:val="001627D5"/>
    <w:rsid w:val="00163192"/>
    <w:rsid w:val="001633F3"/>
    <w:rsid w:val="00166B8F"/>
    <w:rsid w:val="00166C35"/>
    <w:rsid w:val="0016758B"/>
    <w:rsid w:val="00171551"/>
    <w:rsid w:val="00172435"/>
    <w:rsid w:val="00172951"/>
    <w:rsid w:val="0017295E"/>
    <w:rsid w:val="001732B6"/>
    <w:rsid w:val="00173ED8"/>
    <w:rsid w:val="00174A7D"/>
    <w:rsid w:val="001757DF"/>
    <w:rsid w:val="00180037"/>
    <w:rsid w:val="00180954"/>
    <w:rsid w:val="0018117B"/>
    <w:rsid w:val="0018259C"/>
    <w:rsid w:val="0018296C"/>
    <w:rsid w:val="0018299C"/>
    <w:rsid w:val="00183C92"/>
    <w:rsid w:val="00185AC7"/>
    <w:rsid w:val="00186338"/>
    <w:rsid w:val="00186344"/>
    <w:rsid w:val="00187405"/>
    <w:rsid w:val="0019345F"/>
    <w:rsid w:val="00193E1C"/>
    <w:rsid w:val="0019610A"/>
    <w:rsid w:val="001A077E"/>
    <w:rsid w:val="001A175A"/>
    <w:rsid w:val="001A196A"/>
    <w:rsid w:val="001A2799"/>
    <w:rsid w:val="001A2830"/>
    <w:rsid w:val="001A2A98"/>
    <w:rsid w:val="001A37D3"/>
    <w:rsid w:val="001A3A0A"/>
    <w:rsid w:val="001A3B0E"/>
    <w:rsid w:val="001A3D15"/>
    <w:rsid w:val="001A4111"/>
    <w:rsid w:val="001A42AD"/>
    <w:rsid w:val="001A6466"/>
    <w:rsid w:val="001A70C5"/>
    <w:rsid w:val="001A7ABD"/>
    <w:rsid w:val="001B055A"/>
    <w:rsid w:val="001B0DA5"/>
    <w:rsid w:val="001B1D9B"/>
    <w:rsid w:val="001B253D"/>
    <w:rsid w:val="001B46CF"/>
    <w:rsid w:val="001B6650"/>
    <w:rsid w:val="001C0931"/>
    <w:rsid w:val="001C0B83"/>
    <w:rsid w:val="001C0D0B"/>
    <w:rsid w:val="001C1844"/>
    <w:rsid w:val="001C21FA"/>
    <w:rsid w:val="001C2A2D"/>
    <w:rsid w:val="001C2BFE"/>
    <w:rsid w:val="001C2DD2"/>
    <w:rsid w:val="001C2F0D"/>
    <w:rsid w:val="001C3616"/>
    <w:rsid w:val="001C5384"/>
    <w:rsid w:val="001C55A0"/>
    <w:rsid w:val="001C5D4D"/>
    <w:rsid w:val="001C6709"/>
    <w:rsid w:val="001C6E3E"/>
    <w:rsid w:val="001C7668"/>
    <w:rsid w:val="001D11FB"/>
    <w:rsid w:val="001D18B5"/>
    <w:rsid w:val="001D19B5"/>
    <w:rsid w:val="001D1DDB"/>
    <w:rsid w:val="001D2197"/>
    <w:rsid w:val="001D2C42"/>
    <w:rsid w:val="001D3370"/>
    <w:rsid w:val="001D36EF"/>
    <w:rsid w:val="001D3E5D"/>
    <w:rsid w:val="001D40CC"/>
    <w:rsid w:val="001D5869"/>
    <w:rsid w:val="001D5A09"/>
    <w:rsid w:val="001D5BA0"/>
    <w:rsid w:val="001D6699"/>
    <w:rsid w:val="001D6D06"/>
    <w:rsid w:val="001E0441"/>
    <w:rsid w:val="001E1193"/>
    <w:rsid w:val="001E4004"/>
    <w:rsid w:val="001E4E2E"/>
    <w:rsid w:val="001E5ED4"/>
    <w:rsid w:val="001E60D8"/>
    <w:rsid w:val="001E722B"/>
    <w:rsid w:val="001E79EA"/>
    <w:rsid w:val="001F1106"/>
    <w:rsid w:val="001F25BF"/>
    <w:rsid w:val="001F3472"/>
    <w:rsid w:val="001F3B45"/>
    <w:rsid w:val="001F5B9E"/>
    <w:rsid w:val="001F5E03"/>
    <w:rsid w:val="001F61B2"/>
    <w:rsid w:val="00200F81"/>
    <w:rsid w:val="00201AB4"/>
    <w:rsid w:val="00202322"/>
    <w:rsid w:val="00203D28"/>
    <w:rsid w:val="002044E9"/>
    <w:rsid w:val="00204A6F"/>
    <w:rsid w:val="00205174"/>
    <w:rsid w:val="00207BE2"/>
    <w:rsid w:val="00207ECB"/>
    <w:rsid w:val="00210C9B"/>
    <w:rsid w:val="0021313D"/>
    <w:rsid w:val="00213964"/>
    <w:rsid w:val="00214D90"/>
    <w:rsid w:val="0021626B"/>
    <w:rsid w:val="00216E60"/>
    <w:rsid w:val="00217489"/>
    <w:rsid w:val="0021778E"/>
    <w:rsid w:val="00217EF1"/>
    <w:rsid w:val="00220569"/>
    <w:rsid w:val="00220625"/>
    <w:rsid w:val="00220917"/>
    <w:rsid w:val="00220D33"/>
    <w:rsid w:val="00222602"/>
    <w:rsid w:val="00223B3D"/>
    <w:rsid w:val="00224F5D"/>
    <w:rsid w:val="00225DC6"/>
    <w:rsid w:val="0022616C"/>
    <w:rsid w:val="00230E51"/>
    <w:rsid w:val="002313BC"/>
    <w:rsid w:val="002324BD"/>
    <w:rsid w:val="00232A59"/>
    <w:rsid w:val="00234407"/>
    <w:rsid w:val="0023664D"/>
    <w:rsid w:val="00236C01"/>
    <w:rsid w:val="00243A1E"/>
    <w:rsid w:val="00244EB2"/>
    <w:rsid w:val="002462ED"/>
    <w:rsid w:val="002477BE"/>
    <w:rsid w:val="00247AEF"/>
    <w:rsid w:val="00247DAD"/>
    <w:rsid w:val="0025033D"/>
    <w:rsid w:val="00250661"/>
    <w:rsid w:val="002525A6"/>
    <w:rsid w:val="00254D5E"/>
    <w:rsid w:val="00255B89"/>
    <w:rsid w:val="00255E50"/>
    <w:rsid w:val="002569EC"/>
    <w:rsid w:val="002575F8"/>
    <w:rsid w:val="002579FB"/>
    <w:rsid w:val="00264D13"/>
    <w:rsid w:val="00265038"/>
    <w:rsid w:val="002659AC"/>
    <w:rsid w:val="00266298"/>
    <w:rsid w:val="00266417"/>
    <w:rsid w:val="002675F8"/>
    <w:rsid w:val="0027112D"/>
    <w:rsid w:val="00271589"/>
    <w:rsid w:val="0027170D"/>
    <w:rsid w:val="00271AE3"/>
    <w:rsid w:val="002735A0"/>
    <w:rsid w:val="002745FA"/>
    <w:rsid w:val="002757D3"/>
    <w:rsid w:val="0028084D"/>
    <w:rsid w:val="00280AF1"/>
    <w:rsid w:val="00280CAA"/>
    <w:rsid w:val="002822E8"/>
    <w:rsid w:val="00282976"/>
    <w:rsid w:val="00282AB0"/>
    <w:rsid w:val="0028410E"/>
    <w:rsid w:val="00284F6F"/>
    <w:rsid w:val="00284FC2"/>
    <w:rsid w:val="00285DC6"/>
    <w:rsid w:val="00286763"/>
    <w:rsid w:val="00287EDC"/>
    <w:rsid w:val="002900B0"/>
    <w:rsid w:val="002900B5"/>
    <w:rsid w:val="00292215"/>
    <w:rsid w:val="0029278F"/>
    <w:rsid w:val="00293C80"/>
    <w:rsid w:val="00294CE0"/>
    <w:rsid w:val="00294E40"/>
    <w:rsid w:val="00296750"/>
    <w:rsid w:val="00297510"/>
    <w:rsid w:val="00297670"/>
    <w:rsid w:val="002A0609"/>
    <w:rsid w:val="002A0620"/>
    <w:rsid w:val="002A317C"/>
    <w:rsid w:val="002A3C7A"/>
    <w:rsid w:val="002A463D"/>
    <w:rsid w:val="002A4894"/>
    <w:rsid w:val="002A4A62"/>
    <w:rsid w:val="002A6359"/>
    <w:rsid w:val="002A6A43"/>
    <w:rsid w:val="002A6A69"/>
    <w:rsid w:val="002B1DB9"/>
    <w:rsid w:val="002B3279"/>
    <w:rsid w:val="002B3CC2"/>
    <w:rsid w:val="002B5216"/>
    <w:rsid w:val="002B7C07"/>
    <w:rsid w:val="002B7D69"/>
    <w:rsid w:val="002C1088"/>
    <w:rsid w:val="002C1E9D"/>
    <w:rsid w:val="002C23F9"/>
    <w:rsid w:val="002C277B"/>
    <w:rsid w:val="002C33FC"/>
    <w:rsid w:val="002C3BEC"/>
    <w:rsid w:val="002C3F4C"/>
    <w:rsid w:val="002C47A2"/>
    <w:rsid w:val="002C487A"/>
    <w:rsid w:val="002C51D7"/>
    <w:rsid w:val="002D0BAF"/>
    <w:rsid w:val="002D2301"/>
    <w:rsid w:val="002D2E84"/>
    <w:rsid w:val="002D44D8"/>
    <w:rsid w:val="002D451F"/>
    <w:rsid w:val="002D45FA"/>
    <w:rsid w:val="002D5A54"/>
    <w:rsid w:val="002D5C5A"/>
    <w:rsid w:val="002D5CBD"/>
    <w:rsid w:val="002D6284"/>
    <w:rsid w:val="002D6513"/>
    <w:rsid w:val="002D6B70"/>
    <w:rsid w:val="002D7039"/>
    <w:rsid w:val="002D773E"/>
    <w:rsid w:val="002D7845"/>
    <w:rsid w:val="002E06B5"/>
    <w:rsid w:val="002E2745"/>
    <w:rsid w:val="002E29FB"/>
    <w:rsid w:val="002E301A"/>
    <w:rsid w:val="002E3B25"/>
    <w:rsid w:val="002E3D74"/>
    <w:rsid w:val="002E3E5E"/>
    <w:rsid w:val="002E4056"/>
    <w:rsid w:val="002E483C"/>
    <w:rsid w:val="002E5659"/>
    <w:rsid w:val="002E5846"/>
    <w:rsid w:val="002E7504"/>
    <w:rsid w:val="002F28B6"/>
    <w:rsid w:val="002F2C1B"/>
    <w:rsid w:val="002F3413"/>
    <w:rsid w:val="002F3FE9"/>
    <w:rsid w:val="002F4BA0"/>
    <w:rsid w:val="002F5149"/>
    <w:rsid w:val="002F5DFB"/>
    <w:rsid w:val="002F7708"/>
    <w:rsid w:val="003001A3"/>
    <w:rsid w:val="00302B5F"/>
    <w:rsid w:val="00305108"/>
    <w:rsid w:val="00306248"/>
    <w:rsid w:val="003062BC"/>
    <w:rsid w:val="00307264"/>
    <w:rsid w:val="00310027"/>
    <w:rsid w:val="00310484"/>
    <w:rsid w:val="00310C80"/>
    <w:rsid w:val="0031102E"/>
    <w:rsid w:val="00311FEB"/>
    <w:rsid w:val="00312D21"/>
    <w:rsid w:val="00314593"/>
    <w:rsid w:val="003154C2"/>
    <w:rsid w:val="00315CED"/>
    <w:rsid w:val="00316051"/>
    <w:rsid w:val="0031657A"/>
    <w:rsid w:val="00316879"/>
    <w:rsid w:val="003179DB"/>
    <w:rsid w:val="00321FE5"/>
    <w:rsid w:val="003232C2"/>
    <w:rsid w:val="0032357B"/>
    <w:rsid w:val="00324E8D"/>
    <w:rsid w:val="00325A7D"/>
    <w:rsid w:val="00325D63"/>
    <w:rsid w:val="00326F2F"/>
    <w:rsid w:val="00327CD9"/>
    <w:rsid w:val="0033038E"/>
    <w:rsid w:val="00330A30"/>
    <w:rsid w:val="00331F9D"/>
    <w:rsid w:val="00332EFE"/>
    <w:rsid w:val="00333515"/>
    <w:rsid w:val="00334269"/>
    <w:rsid w:val="003357BB"/>
    <w:rsid w:val="0033597D"/>
    <w:rsid w:val="00335AB2"/>
    <w:rsid w:val="0033620A"/>
    <w:rsid w:val="00337228"/>
    <w:rsid w:val="00340B04"/>
    <w:rsid w:val="003422F5"/>
    <w:rsid w:val="003427E2"/>
    <w:rsid w:val="00344161"/>
    <w:rsid w:val="0034516C"/>
    <w:rsid w:val="00345DFD"/>
    <w:rsid w:val="0034681E"/>
    <w:rsid w:val="00346DC2"/>
    <w:rsid w:val="00347312"/>
    <w:rsid w:val="00347711"/>
    <w:rsid w:val="003506DB"/>
    <w:rsid w:val="0035085A"/>
    <w:rsid w:val="00350DB9"/>
    <w:rsid w:val="00350FC2"/>
    <w:rsid w:val="0035110F"/>
    <w:rsid w:val="00351DDD"/>
    <w:rsid w:val="00353BB2"/>
    <w:rsid w:val="00354266"/>
    <w:rsid w:val="003545FF"/>
    <w:rsid w:val="00354902"/>
    <w:rsid w:val="00354B5A"/>
    <w:rsid w:val="00354B64"/>
    <w:rsid w:val="0035587A"/>
    <w:rsid w:val="00355D11"/>
    <w:rsid w:val="003603E8"/>
    <w:rsid w:val="00360DD6"/>
    <w:rsid w:val="00360EBE"/>
    <w:rsid w:val="00361A7A"/>
    <w:rsid w:val="00361E82"/>
    <w:rsid w:val="0036388C"/>
    <w:rsid w:val="00363E24"/>
    <w:rsid w:val="00364B6C"/>
    <w:rsid w:val="0037051E"/>
    <w:rsid w:val="00371332"/>
    <w:rsid w:val="00371527"/>
    <w:rsid w:val="003716F4"/>
    <w:rsid w:val="00371BD8"/>
    <w:rsid w:val="003759B6"/>
    <w:rsid w:val="00376BC4"/>
    <w:rsid w:val="003770FB"/>
    <w:rsid w:val="00380F31"/>
    <w:rsid w:val="003810A9"/>
    <w:rsid w:val="00381BA9"/>
    <w:rsid w:val="00382CE7"/>
    <w:rsid w:val="00383C38"/>
    <w:rsid w:val="00384948"/>
    <w:rsid w:val="00384A85"/>
    <w:rsid w:val="00384B3B"/>
    <w:rsid w:val="003860E8"/>
    <w:rsid w:val="003870B7"/>
    <w:rsid w:val="00390BE6"/>
    <w:rsid w:val="00390C63"/>
    <w:rsid w:val="00391058"/>
    <w:rsid w:val="0039106C"/>
    <w:rsid w:val="0039364E"/>
    <w:rsid w:val="0039392D"/>
    <w:rsid w:val="0039642D"/>
    <w:rsid w:val="00396615"/>
    <w:rsid w:val="00396C62"/>
    <w:rsid w:val="003A0767"/>
    <w:rsid w:val="003A0DC6"/>
    <w:rsid w:val="003A1914"/>
    <w:rsid w:val="003A28DA"/>
    <w:rsid w:val="003A33F7"/>
    <w:rsid w:val="003A68AA"/>
    <w:rsid w:val="003A6AB3"/>
    <w:rsid w:val="003A73D0"/>
    <w:rsid w:val="003B0A37"/>
    <w:rsid w:val="003B254F"/>
    <w:rsid w:val="003B3499"/>
    <w:rsid w:val="003B6057"/>
    <w:rsid w:val="003B6F30"/>
    <w:rsid w:val="003B7204"/>
    <w:rsid w:val="003B7CC9"/>
    <w:rsid w:val="003C14EE"/>
    <w:rsid w:val="003C1D4E"/>
    <w:rsid w:val="003C25CA"/>
    <w:rsid w:val="003C3256"/>
    <w:rsid w:val="003C3636"/>
    <w:rsid w:val="003C3D96"/>
    <w:rsid w:val="003C4CB5"/>
    <w:rsid w:val="003C4FA8"/>
    <w:rsid w:val="003C70FE"/>
    <w:rsid w:val="003C78E5"/>
    <w:rsid w:val="003D054B"/>
    <w:rsid w:val="003D1B79"/>
    <w:rsid w:val="003D3176"/>
    <w:rsid w:val="003D3277"/>
    <w:rsid w:val="003D3DFC"/>
    <w:rsid w:val="003D4447"/>
    <w:rsid w:val="003D4884"/>
    <w:rsid w:val="003D5AE8"/>
    <w:rsid w:val="003D741A"/>
    <w:rsid w:val="003D752C"/>
    <w:rsid w:val="003D763C"/>
    <w:rsid w:val="003E0A4B"/>
    <w:rsid w:val="003E0D84"/>
    <w:rsid w:val="003E17E7"/>
    <w:rsid w:val="003E2313"/>
    <w:rsid w:val="003E2442"/>
    <w:rsid w:val="003E54BE"/>
    <w:rsid w:val="003E6284"/>
    <w:rsid w:val="003E6913"/>
    <w:rsid w:val="003E7740"/>
    <w:rsid w:val="003F18C7"/>
    <w:rsid w:val="003F3161"/>
    <w:rsid w:val="003F4EAF"/>
    <w:rsid w:val="00400303"/>
    <w:rsid w:val="004026E4"/>
    <w:rsid w:val="004036D8"/>
    <w:rsid w:val="00403F88"/>
    <w:rsid w:val="00405945"/>
    <w:rsid w:val="00405D56"/>
    <w:rsid w:val="00406463"/>
    <w:rsid w:val="00406481"/>
    <w:rsid w:val="00410190"/>
    <w:rsid w:val="00411084"/>
    <w:rsid w:val="0041131F"/>
    <w:rsid w:val="004119B6"/>
    <w:rsid w:val="004125A1"/>
    <w:rsid w:val="0041265C"/>
    <w:rsid w:val="00414561"/>
    <w:rsid w:val="00414599"/>
    <w:rsid w:val="00417259"/>
    <w:rsid w:val="004177D9"/>
    <w:rsid w:val="0041799B"/>
    <w:rsid w:val="00420F87"/>
    <w:rsid w:val="00422D5E"/>
    <w:rsid w:val="00423A29"/>
    <w:rsid w:val="00423B3E"/>
    <w:rsid w:val="00423C27"/>
    <w:rsid w:val="00424640"/>
    <w:rsid w:val="004251E4"/>
    <w:rsid w:val="00426786"/>
    <w:rsid w:val="00426CED"/>
    <w:rsid w:val="004301E6"/>
    <w:rsid w:val="00430A70"/>
    <w:rsid w:val="004316AC"/>
    <w:rsid w:val="0043307C"/>
    <w:rsid w:val="00433536"/>
    <w:rsid w:val="004348AC"/>
    <w:rsid w:val="0043512B"/>
    <w:rsid w:val="0043541D"/>
    <w:rsid w:val="0044007F"/>
    <w:rsid w:val="00440F2F"/>
    <w:rsid w:val="004410AA"/>
    <w:rsid w:val="0044180D"/>
    <w:rsid w:val="00442648"/>
    <w:rsid w:val="00442F60"/>
    <w:rsid w:val="00443645"/>
    <w:rsid w:val="00443EC7"/>
    <w:rsid w:val="004463B2"/>
    <w:rsid w:val="00446DD9"/>
    <w:rsid w:val="00450AA3"/>
    <w:rsid w:val="004514FE"/>
    <w:rsid w:val="0045154C"/>
    <w:rsid w:val="00451853"/>
    <w:rsid w:val="00452205"/>
    <w:rsid w:val="004535AB"/>
    <w:rsid w:val="00453BA4"/>
    <w:rsid w:val="00453EB5"/>
    <w:rsid w:val="00453EFD"/>
    <w:rsid w:val="00454425"/>
    <w:rsid w:val="00454C4C"/>
    <w:rsid w:val="004560CC"/>
    <w:rsid w:val="00460B3B"/>
    <w:rsid w:val="00460BBF"/>
    <w:rsid w:val="00460C10"/>
    <w:rsid w:val="004615C0"/>
    <w:rsid w:val="0046168B"/>
    <w:rsid w:val="00461B72"/>
    <w:rsid w:val="00461FF6"/>
    <w:rsid w:val="00464812"/>
    <w:rsid w:val="00465074"/>
    <w:rsid w:val="00465410"/>
    <w:rsid w:val="004662D7"/>
    <w:rsid w:val="00466802"/>
    <w:rsid w:val="00467093"/>
    <w:rsid w:val="00470C72"/>
    <w:rsid w:val="00473222"/>
    <w:rsid w:val="0047397A"/>
    <w:rsid w:val="00474074"/>
    <w:rsid w:val="00474853"/>
    <w:rsid w:val="00475081"/>
    <w:rsid w:val="004763EE"/>
    <w:rsid w:val="0047686D"/>
    <w:rsid w:val="004768D9"/>
    <w:rsid w:val="00476E51"/>
    <w:rsid w:val="00477D9B"/>
    <w:rsid w:val="0048066E"/>
    <w:rsid w:val="00480D8C"/>
    <w:rsid w:val="0048138A"/>
    <w:rsid w:val="00482747"/>
    <w:rsid w:val="00482C03"/>
    <w:rsid w:val="00483237"/>
    <w:rsid w:val="00483985"/>
    <w:rsid w:val="00483D63"/>
    <w:rsid w:val="00483D90"/>
    <w:rsid w:val="0048641E"/>
    <w:rsid w:val="0048650D"/>
    <w:rsid w:val="00486CA4"/>
    <w:rsid w:val="00486DC3"/>
    <w:rsid w:val="0048747B"/>
    <w:rsid w:val="0049066E"/>
    <w:rsid w:val="00491E98"/>
    <w:rsid w:val="00492EAA"/>
    <w:rsid w:val="00492EC4"/>
    <w:rsid w:val="00493C17"/>
    <w:rsid w:val="00493E3E"/>
    <w:rsid w:val="0049549C"/>
    <w:rsid w:val="0049733E"/>
    <w:rsid w:val="004A1710"/>
    <w:rsid w:val="004A27C1"/>
    <w:rsid w:val="004A36C5"/>
    <w:rsid w:val="004A4B5D"/>
    <w:rsid w:val="004A4F3D"/>
    <w:rsid w:val="004A7B90"/>
    <w:rsid w:val="004B1B23"/>
    <w:rsid w:val="004B21BA"/>
    <w:rsid w:val="004B2485"/>
    <w:rsid w:val="004B2572"/>
    <w:rsid w:val="004B2B18"/>
    <w:rsid w:val="004B2FEA"/>
    <w:rsid w:val="004B40E7"/>
    <w:rsid w:val="004B41C2"/>
    <w:rsid w:val="004B4E1D"/>
    <w:rsid w:val="004B5521"/>
    <w:rsid w:val="004B5C95"/>
    <w:rsid w:val="004B66CF"/>
    <w:rsid w:val="004B7447"/>
    <w:rsid w:val="004C171A"/>
    <w:rsid w:val="004C176F"/>
    <w:rsid w:val="004C3EF5"/>
    <w:rsid w:val="004C4A67"/>
    <w:rsid w:val="004C526A"/>
    <w:rsid w:val="004C6A69"/>
    <w:rsid w:val="004C6C43"/>
    <w:rsid w:val="004C6D57"/>
    <w:rsid w:val="004D0BDF"/>
    <w:rsid w:val="004D2A6A"/>
    <w:rsid w:val="004D356E"/>
    <w:rsid w:val="004D44D6"/>
    <w:rsid w:val="004D53C4"/>
    <w:rsid w:val="004D6CB0"/>
    <w:rsid w:val="004D70BC"/>
    <w:rsid w:val="004D7373"/>
    <w:rsid w:val="004E0366"/>
    <w:rsid w:val="004E0A14"/>
    <w:rsid w:val="004E1235"/>
    <w:rsid w:val="004E3B65"/>
    <w:rsid w:val="004E4146"/>
    <w:rsid w:val="004E50DD"/>
    <w:rsid w:val="004E537A"/>
    <w:rsid w:val="004E5D8A"/>
    <w:rsid w:val="004E67CC"/>
    <w:rsid w:val="004E741D"/>
    <w:rsid w:val="004F02BA"/>
    <w:rsid w:val="004F0381"/>
    <w:rsid w:val="004F15E7"/>
    <w:rsid w:val="004F1D6F"/>
    <w:rsid w:val="004F251B"/>
    <w:rsid w:val="004F4A47"/>
    <w:rsid w:val="004F4B8D"/>
    <w:rsid w:val="004F4DEA"/>
    <w:rsid w:val="004F7070"/>
    <w:rsid w:val="004F707C"/>
    <w:rsid w:val="004F7080"/>
    <w:rsid w:val="004F7A11"/>
    <w:rsid w:val="0050109F"/>
    <w:rsid w:val="005016BF"/>
    <w:rsid w:val="00501CDC"/>
    <w:rsid w:val="00503BA0"/>
    <w:rsid w:val="00503E08"/>
    <w:rsid w:val="00504198"/>
    <w:rsid w:val="00504199"/>
    <w:rsid w:val="00504F77"/>
    <w:rsid w:val="005078F5"/>
    <w:rsid w:val="00507D9B"/>
    <w:rsid w:val="00510BA9"/>
    <w:rsid w:val="00510EC0"/>
    <w:rsid w:val="00511BA6"/>
    <w:rsid w:val="0051272F"/>
    <w:rsid w:val="0051284E"/>
    <w:rsid w:val="00513205"/>
    <w:rsid w:val="00514ADE"/>
    <w:rsid w:val="005163A0"/>
    <w:rsid w:val="00516A48"/>
    <w:rsid w:val="00516B12"/>
    <w:rsid w:val="00516C3E"/>
    <w:rsid w:val="00521AC1"/>
    <w:rsid w:val="005233B6"/>
    <w:rsid w:val="00523C0E"/>
    <w:rsid w:val="00523EB9"/>
    <w:rsid w:val="00524A41"/>
    <w:rsid w:val="00525B16"/>
    <w:rsid w:val="00527546"/>
    <w:rsid w:val="005276A4"/>
    <w:rsid w:val="00527DF3"/>
    <w:rsid w:val="00530253"/>
    <w:rsid w:val="0053030B"/>
    <w:rsid w:val="00530400"/>
    <w:rsid w:val="005312A6"/>
    <w:rsid w:val="00532359"/>
    <w:rsid w:val="005332A3"/>
    <w:rsid w:val="005332C5"/>
    <w:rsid w:val="00535066"/>
    <w:rsid w:val="005350EE"/>
    <w:rsid w:val="005355DB"/>
    <w:rsid w:val="005358D2"/>
    <w:rsid w:val="00535C60"/>
    <w:rsid w:val="00541B41"/>
    <w:rsid w:val="005425E2"/>
    <w:rsid w:val="00542FBC"/>
    <w:rsid w:val="0054341D"/>
    <w:rsid w:val="00544952"/>
    <w:rsid w:val="00544F5D"/>
    <w:rsid w:val="0054514A"/>
    <w:rsid w:val="005454DF"/>
    <w:rsid w:val="00545A68"/>
    <w:rsid w:val="00546878"/>
    <w:rsid w:val="00546A07"/>
    <w:rsid w:val="00550011"/>
    <w:rsid w:val="00551578"/>
    <w:rsid w:val="005518AE"/>
    <w:rsid w:val="00552265"/>
    <w:rsid w:val="00552B9D"/>
    <w:rsid w:val="00552DAD"/>
    <w:rsid w:val="00553F4D"/>
    <w:rsid w:val="00554E01"/>
    <w:rsid w:val="00554FFE"/>
    <w:rsid w:val="00555EEB"/>
    <w:rsid w:val="00556017"/>
    <w:rsid w:val="005577BF"/>
    <w:rsid w:val="0055797E"/>
    <w:rsid w:val="005601E0"/>
    <w:rsid w:val="00561FAD"/>
    <w:rsid w:val="005653AC"/>
    <w:rsid w:val="00565B17"/>
    <w:rsid w:val="00566CEE"/>
    <w:rsid w:val="00567EE9"/>
    <w:rsid w:val="00570AB4"/>
    <w:rsid w:val="00572CFB"/>
    <w:rsid w:val="00572F39"/>
    <w:rsid w:val="005735B0"/>
    <w:rsid w:val="00574AEF"/>
    <w:rsid w:val="00575873"/>
    <w:rsid w:val="005771DD"/>
    <w:rsid w:val="00577FAC"/>
    <w:rsid w:val="0058217F"/>
    <w:rsid w:val="005833B3"/>
    <w:rsid w:val="00583A5E"/>
    <w:rsid w:val="0058436B"/>
    <w:rsid w:val="00584C50"/>
    <w:rsid w:val="005851D6"/>
    <w:rsid w:val="00585937"/>
    <w:rsid w:val="005861C4"/>
    <w:rsid w:val="00586BA7"/>
    <w:rsid w:val="00586CAF"/>
    <w:rsid w:val="00587764"/>
    <w:rsid w:val="00587868"/>
    <w:rsid w:val="00587E30"/>
    <w:rsid w:val="00590046"/>
    <w:rsid w:val="00590FEF"/>
    <w:rsid w:val="00591BFF"/>
    <w:rsid w:val="00592DA9"/>
    <w:rsid w:val="00593A70"/>
    <w:rsid w:val="00595933"/>
    <w:rsid w:val="00596044"/>
    <w:rsid w:val="00596A01"/>
    <w:rsid w:val="00596A4F"/>
    <w:rsid w:val="00596E91"/>
    <w:rsid w:val="00596F81"/>
    <w:rsid w:val="00597481"/>
    <w:rsid w:val="00597C66"/>
    <w:rsid w:val="005A0353"/>
    <w:rsid w:val="005A0A64"/>
    <w:rsid w:val="005A197B"/>
    <w:rsid w:val="005A2C3B"/>
    <w:rsid w:val="005A2F9A"/>
    <w:rsid w:val="005A35DC"/>
    <w:rsid w:val="005A428E"/>
    <w:rsid w:val="005A4797"/>
    <w:rsid w:val="005A48EC"/>
    <w:rsid w:val="005A51B5"/>
    <w:rsid w:val="005B103A"/>
    <w:rsid w:val="005B1222"/>
    <w:rsid w:val="005B14CC"/>
    <w:rsid w:val="005B2556"/>
    <w:rsid w:val="005B2728"/>
    <w:rsid w:val="005B27D5"/>
    <w:rsid w:val="005B28F1"/>
    <w:rsid w:val="005B29F0"/>
    <w:rsid w:val="005B3219"/>
    <w:rsid w:val="005B3C62"/>
    <w:rsid w:val="005B3CED"/>
    <w:rsid w:val="005B5068"/>
    <w:rsid w:val="005B53A9"/>
    <w:rsid w:val="005B53E8"/>
    <w:rsid w:val="005B5E03"/>
    <w:rsid w:val="005B73C5"/>
    <w:rsid w:val="005B7F87"/>
    <w:rsid w:val="005B7FA1"/>
    <w:rsid w:val="005C0A5A"/>
    <w:rsid w:val="005C0F1B"/>
    <w:rsid w:val="005C0F81"/>
    <w:rsid w:val="005C25BF"/>
    <w:rsid w:val="005C261B"/>
    <w:rsid w:val="005C3DB8"/>
    <w:rsid w:val="005C3F44"/>
    <w:rsid w:val="005C6599"/>
    <w:rsid w:val="005C6A90"/>
    <w:rsid w:val="005C6F94"/>
    <w:rsid w:val="005D0C54"/>
    <w:rsid w:val="005D0ED7"/>
    <w:rsid w:val="005D1254"/>
    <w:rsid w:val="005D1EDA"/>
    <w:rsid w:val="005D1F0D"/>
    <w:rsid w:val="005D2542"/>
    <w:rsid w:val="005D27F4"/>
    <w:rsid w:val="005D294F"/>
    <w:rsid w:val="005D3E40"/>
    <w:rsid w:val="005D56B9"/>
    <w:rsid w:val="005D582D"/>
    <w:rsid w:val="005D59FE"/>
    <w:rsid w:val="005D6432"/>
    <w:rsid w:val="005D6454"/>
    <w:rsid w:val="005D7078"/>
    <w:rsid w:val="005D7395"/>
    <w:rsid w:val="005E1377"/>
    <w:rsid w:val="005E21CC"/>
    <w:rsid w:val="005E346D"/>
    <w:rsid w:val="005E4A3E"/>
    <w:rsid w:val="005E6435"/>
    <w:rsid w:val="005E753F"/>
    <w:rsid w:val="005F1C2E"/>
    <w:rsid w:val="005F2DB9"/>
    <w:rsid w:val="005F3269"/>
    <w:rsid w:val="005F3912"/>
    <w:rsid w:val="005F4056"/>
    <w:rsid w:val="005F51B7"/>
    <w:rsid w:val="00600C4B"/>
    <w:rsid w:val="00601534"/>
    <w:rsid w:val="006027C7"/>
    <w:rsid w:val="0060293E"/>
    <w:rsid w:val="00604D6F"/>
    <w:rsid w:val="00605B35"/>
    <w:rsid w:val="00607D51"/>
    <w:rsid w:val="00610332"/>
    <w:rsid w:val="00610C8C"/>
    <w:rsid w:val="00611617"/>
    <w:rsid w:val="00611A02"/>
    <w:rsid w:val="00612146"/>
    <w:rsid w:val="0061241F"/>
    <w:rsid w:val="0061258D"/>
    <w:rsid w:val="00612CAE"/>
    <w:rsid w:val="00613720"/>
    <w:rsid w:val="00614EAC"/>
    <w:rsid w:val="00615A75"/>
    <w:rsid w:val="00616EE0"/>
    <w:rsid w:val="0062006B"/>
    <w:rsid w:val="0062009F"/>
    <w:rsid w:val="00620515"/>
    <w:rsid w:val="0062168B"/>
    <w:rsid w:val="0062209A"/>
    <w:rsid w:val="00622302"/>
    <w:rsid w:val="0062479C"/>
    <w:rsid w:val="00624C13"/>
    <w:rsid w:val="00625D42"/>
    <w:rsid w:val="00627BBE"/>
    <w:rsid w:val="00630182"/>
    <w:rsid w:val="00632499"/>
    <w:rsid w:val="0063405B"/>
    <w:rsid w:val="00634307"/>
    <w:rsid w:val="006376C0"/>
    <w:rsid w:val="00640601"/>
    <w:rsid w:val="00643569"/>
    <w:rsid w:val="006464B6"/>
    <w:rsid w:val="00646578"/>
    <w:rsid w:val="00646B58"/>
    <w:rsid w:val="00647D6F"/>
    <w:rsid w:val="00647F91"/>
    <w:rsid w:val="006519D4"/>
    <w:rsid w:val="00652689"/>
    <w:rsid w:val="006547C8"/>
    <w:rsid w:val="00655507"/>
    <w:rsid w:val="00655EF5"/>
    <w:rsid w:val="00656273"/>
    <w:rsid w:val="00657CFB"/>
    <w:rsid w:val="00657DB5"/>
    <w:rsid w:val="00660109"/>
    <w:rsid w:val="00660A69"/>
    <w:rsid w:val="00662A8A"/>
    <w:rsid w:val="00662ABD"/>
    <w:rsid w:val="00663D05"/>
    <w:rsid w:val="0066408A"/>
    <w:rsid w:val="00665140"/>
    <w:rsid w:val="006661BD"/>
    <w:rsid w:val="00666481"/>
    <w:rsid w:val="0066657E"/>
    <w:rsid w:val="006667CC"/>
    <w:rsid w:val="00666C5B"/>
    <w:rsid w:val="00666D98"/>
    <w:rsid w:val="00667453"/>
    <w:rsid w:val="0066792E"/>
    <w:rsid w:val="00670791"/>
    <w:rsid w:val="006707D8"/>
    <w:rsid w:val="00670AE7"/>
    <w:rsid w:val="00672170"/>
    <w:rsid w:val="006730AA"/>
    <w:rsid w:val="006733D6"/>
    <w:rsid w:val="00673DE0"/>
    <w:rsid w:val="006760E7"/>
    <w:rsid w:val="00680722"/>
    <w:rsid w:val="006810E0"/>
    <w:rsid w:val="00681A84"/>
    <w:rsid w:val="00681A9F"/>
    <w:rsid w:val="00681C4F"/>
    <w:rsid w:val="006825B8"/>
    <w:rsid w:val="00683CA7"/>
    <w:rsid w:val="00685587"/>
    <w:rsid w:val="00685747"/>
    <w:rsid w:val="00685BC8"/>
    <w:rsid w:val="00686C1A"/>
    <w:rsid w:val="0068711D"/>
    <w:rsid w:val="006871E0"/>
    <w:rsid w:val="00687B15"/>
    <w:rsid w:val="00690364"/>
    <w:rsid w:val="00691001"/>
    <w:rsid w:val="00691045"/>
    <w:rsid w:val="006930BD"/>
    <w:rsid w:val="006931E7"/>
    <w:rsid w:val="006943E2"/>
    <w:rsid w:val="006962C8"/>
    <w:rsid w:val="0069653B"/>
    <w:rsid w:val="00697421"/>
    <w:rsid w:val="006A1883"/>
    <w:rsid w:val="006A399D"/>
    <w:rsid w:val="006A46B4"/>
    <w:rsid w:val="006A4762"/>
    <w:rsid w:val="006A5133"/>
    <w:rsid w:val="006A552E"/>
    <w:rsid w:val="006A5967"/>
    <w:rsid w:val="006A6007"/>
    <w:rsid w:val="006A7348"/>
    <w:rsid w:val="006A73D6"/>
    <w:rsid w:val="006A7D17"/>
    <w:rsid w:val="006B297E"/>
    <w:rsid w:val="006B32BC"/>
    <w:rsid w:val="006B3835"/>
    <w:rsid w:val="006B6599"/>
    <w:rsid w:val="006B673A"/>
    <w:rsid w:val="006B6B03"/>
    <w:rsid w:val="006B6D64"/>
    <w:rsid w:val="006B7F0A"/>
    <w:rsid w:val="006C12FE"/>
    <w:rsid w:val="006C2841"/>
    <w:rsid w:val="006C33F4"/>
    <w:rsid w:val="006C38FF"/>
    <w:rsid w:val="006C3EA1"/>
    <w:rsid w:val="006C3EFE"/>
    <w:rsid w:val="006C419C"/>
    <w:rsid w:val="006C6F09"/>
    <w:rsid w:val="006C7525"/>
    <w:rsid w:val="006D03CD"/>
    <w:rsid w:val="006D16EE"/>
    <w:rsid w:val="006D1A51"/>
    <w:rsid w:val="006D3D28"/>
    <w:rsid w:val="006D3D2F"/>
    <w:rsid w:val="006D5238"/>
    <w:rsid w:val="006D6076"/>
    <w:rsid w:val="006D71CA"/>
    <w:rsid w:val="006D75AF"/>
    <w:rsid w:val="006D7A3F"/>
    <w:rsid w:val="006E03EE"/>
    <w:rsid w:val="006E0B92"/>
    <w:rsid w:val="006E1490"/>
    <w:rsid w:val="006E1833"/>
    <w:rsid w:val="006E1A3E"/>
    <w:rsid w:val="006E2970"/>
    <w:rsid w:val="006E2DF2"/>
    <w:rsid w:val="006E3308"/>
    <w:rsid w:val="006E3478"/>
    <w:rsid w:val="006E4B2F"/>
    <w:rsid w:val="006E57AE"/>
    <w:rsid w:val="006E596A"/>
    <w:rsid w:val="006E6571"/>
    <w:rsid w:val="006E6881"/>
    <w:rsid w:val="006E77C0"/>
    <w:rsid w:val="006E7C01"/>
    <w:rsid w:val="006E7CD8"/>
    <w:rsid w:val="006F2F09"/>
    <w:rsid w:val="006F4033"/>
    <w:rsid w:val="006F46CE"/>
    <w:rsid w:val="006F5422"/>
    <w:rsid w:val="006F641A"/>
    <w:rsid w:val="006F6F53"/>
    <w:rsid w:val="006F7095"/>
    <w:rsid w:val="006F76B0"/>
    <w:rsid w:val="006F7765"/>
    <w:rsid w:val="00700AB0"/>
    <w:rsid w:val="00701446"/>
    <w:rsid w:val="00701930"/>
    <w:rsid w:val="007020F9"/>
    <w:rsid w:val="00703DF8"/>
    <w:rsid w:val="00704556"/>
    <w:rsid w:val="00705500"/>
    <w:rsid w:val="007058CE"/>
    <w:rsid w:val="007102E9"/>
    <w:rsid w:val="007107FD"/>
    <w:rsid w:val="007112FF"/>
    <w:rsid w:val="00711E57"/>
    <w:rsid w:val="00712790"/>
    <w:rsid w:val="007146FE"/>
    <w:rsid w:val="0071664E"/>
    <w:rsid w:val="00717D32"/>
    <w:rsid w:val="007212B7"/>
    <w:rsid w:val="007229BF"/>
    <w:rsid w:val="00722A96"/>
    <w:rsid w:val="007243FA"/>
    <w:rsid w:val="00724EE1"/>
    <w:rsid w:val="00724F9F"/>
    <w:rsid w:val="007250AE"/>
    <w:rsid w:val="0072693B"/>
    <w:rsid w:val="0072758C"/>
    <w:rsid w:val="00730262"/>
    <w:rsid w:val="007307DB"/>
    <w:rsid w:val="00731029"/>
    <w:rsid w:val="0073128A"/>
    <w:rsid w:val="0073133C"/>
    <w:rsid w:val="007331C3"/>
    <w:rsid w:val="00733DF5"/>
    <w:rsid w:val="007344DA"/>
    <w:rsid w:val="0073492E"/>
    <w:rsid w:val="0073606F"/>
    <w:rsid w:val="00737A07"/>
    <w:rsid w:val="0074094B"/>
    <w:rsid w:val="00740DC5"/>
    <w:rsid w:val="00741127"/>
    <w:rsid w:val="0074278A"/>
    <w:rsid w:val="00742D78"/>
    <w:rsid w:val="00744D66"/>
    <w:rsid w:val="0074783A"/>
    <w:rsid w:val="00747B01"/>
    <w:rsid w:val="0075014B"/>
    <w:rsid w:val="007513EE"/>
    <w:rsid w:val="0075152C"/>
    <w:rsid w:val="007535E6"/>
    <w:rsid w:val="007549A5"/>
    <w:rsid w:val="00755CA1"/>
    <w:rsid w:val="00757D5C"/>
    <w:rsid w:val="00760D64"/>
    <w:rsid w:val="00760EAB"/>
    <w:rsid w:val="0076292D"/>
    <w:rsid w:val="00762E84"/>
    <w:rsid w:val="0076323D"/>
    <w:rsid w:val="00763FA0"/>
    <w:rsid w:val="007643B2"/>
    <w:rsid w:val="00764AA4"/>
    <w:rsid w:val="00764ED1"/>
    <w:rsid w:val="00765683"/>
    <w:rsid w:val="00766EFE"/>
    <w:rsid w:val="0077101B"/>
    <w:rsid w:val="00771148"/>
    <w:rsid w:val="00772E6D"/>
    <w:rsid w:val="00774B46"/>
    <w:rsid w:val="00774F83"/>
    <w:rsid w:val="00775396"/>
    <w:rsid w:val="00775928"/>
    <w:rsid w:val="00776ECC"/>
    <w:rsid w:val="007803F0"/>
    <w:rsid w:val="007806F2"/>
    <w:rsid w:val="00780870"/>
    <w:rsid w:val="00781DF3"/>
    <w:rsid w:val="007830A0"/>
    <w:rsid w:val="00783815"/>
    <w:rsid w:val="00783E79"/>
    <w:rsid w:val="00784422"/>
    <w:rsid w:val="00784BA0"/>
    <w:rsid w:val="0078500B"/>
    <w:rsid w:val="007859E1"/>
    <w:rsid w:val="00785C55"/>
    <w:rsid w:val="00785F69"/>
    <w:rsid w:val="0078774D"/>
    <w:rsid w:val="00787D12"/>
    <w:rsid w:val="00790D43"/>
    <w:rsid w:val="00791463"/>
    <w:rsid w:val="007935B4"/>
    <w:rsid w:val="00793630"/>
    <w:rsid w:val="00795A59"/>
    <w:rsid w:val="007A0384"/>
    <w:rsid w:val="007A113C"/>
    <w:rsid w:val="007A3A55"/>
    <w:rsid w:val="007A3F9F"/>
    <w:rsid w:val="007A6D39"/>
    <w:rsid w:val="007A7F95"/>
    <w:rsid w:val="007A7FE4"/>
    <w:rsid w:val="007B1116"/>
    <w:rsid w:val="007B30A2"/>
    <w:rsid w:val="007B3112"/>
    <w:rsid w:val="007B4D5F"/>
    <w:rsid w:val="007B5A99"/>
    <w:rsid w:val="007B5F14"/>
    <w:rsid w:val="007B7C07"/>
    <w:rsid w:val="007B7FDC"/>
    <w:rsid w:val="007C23E2"/>
    <w:rsid w:val="007C53B5"/>
    <w:rsid w:val="007C5655"/>
    <w:rsid w:val="007C79FD"/>
    <w:rsid w:val="007D041F"/>
    <w:rsid w:val="007D0F10"/>
    <w:rsid w:val="007D143A"/>
    <w:rsid w:val="007D2184"/>
    <w:rsid w:val="007D2592"/>
    <w:rsid w:val="007D539F"/>
    <w:rsid w:val="007D5E3A"/>
    <w:rsid w:val="007D75DA"/>
    <w:rsid w:val="007D7A00"/>
    <w:rsid w:val="007D7DB2"/>
    <w:rsid w:val="007D7E2A"/>
    <w:rsid w:val="007E0A98"/>
    <w:rsid w:val="007E1D14"/>
    <w:rsid w:val="007E28BE"/>
    <w:rsid w:val="007E4004"/>
    <w:rsid w:val="007E4A52"/>
    <w:rsid w:val="007E5383"/>
    <w:rsid w:val="007E5652"/>
    <w:rsid w:val="007E7CD3"/>
    <w:rsid w:val="007F0D20"/>
    <w:rsid w:val="007F1FB1"/>
    <w:rsid w:val="007F2FC7"/>
    <w:rsid w:val="007F35EA"/>
    <w:rsid w:val="007F3F39"/>
    <w:rsid w:val="007F45F9"/>
    <w:rsid w:val="007F6195"/>
    <w:rsid w:val="007F6DCC"/>
    <w:rsid w:val="008010B1"/>
    <w:rsid w:val="008018A7"/>
    <w:rsid w:val="00803480"/>
    <w:rsid w:val="008037AE"/>
    <w:rsid w:val="00804693"/>
    <w:rsid w:val="00804C3C"/>
    <w:rsid w:val="00805292"/>
    <w:rsid w:val="008056E3"/>
    <w:rsid w:val="008064F2"/>
    <w:rsid w:val="0080717F"/>
    <w:rsid w:val="0081054F"/>
    <w:rsid w:val="00812C5D"/>
    <w:rsid w:val="00813F26"/>
    <w:rsid w:val="00817C07"/>
    <w:rsid w:val="00820475"/>
    <w:rsid w:val="008205BD"/>
    <w:rsid w:val="00820C73"/>
    <w:rsid w:val="00821C4D"/>
    <w:rsid w:val="00822D26"/>
    <w:rsid w:val="00823478"/>
    <w:rsid w:val="00823C64"/>
    <w:rsid w:val="00823E63"/>
    <w:rsid w:val="0082452E"/>
    <w:rsid w:val="008249E7"/>
    <w:rsid w:val="008266AB"/>
    <w:rsid w:val="0083073B"/>
    <w:rsid w:val="008309AC"/>
    <w:rsid w:val="00830B30"/>
    <w:rsid w:val="00833795"/>
    <w:rsid w:val="00834376"/>
    <w:rsid w:val="00834631"/>
    <w:rsid w:val="00834D9F"/>
    <w:rsid w:val="00834F83"/>
    <w:rsid w:val="0083741A"/>
    <w:rsid w:val="008419FE"/>
    <w:rsid w:val="00841F8D"/>
    <w:rsid w:val="00842632"/>
    <w:rsid w:val="00843762"/>
    <w:rsid w:val="00843C20"/>
    <w:rsid w:val="0084627C"/>
    <w:rsid w:val="00846F5C"/>
    <w:rsid w:val="00847667"/>
    <w:rsid w:val="00847A33"/>
    <w:rsid w:val="00852AD7"/>
    <w:rsid w:val="00853B94"/>
    <w:rsid w:val="00854D22"/>
    <w:rsid w:val="00857265"/>
    <w:rsid w:val="00857301"/>
    <w:rsid w:val="00857472"/>
    <w:rsid w:val="008616BB"/>
    <w:rsid w:val="008617D0"/>
    <w:rsid w:val="00861E08"/>
    <w:rsid w:val="00862D60"/>
    <w:rsid w:val="00863C03"/>
    <w:rsid w:val="0086565C"/>
    <w:rsid w:val="00865790"/>
    <w:rsid w:val="008658E8"/>
    <w:rsid w:val="00866238"/>
    <w:rsid w:val="0086687A"/>
    <w:rsid w:val="00867B4B"/>
    <w:rsid w:val="00870998"/>
    <w:rsid w:val="0087356F"/>
    <w:rsid w:val="00874089"/>
    <w:rsid w:val="00874BF5"/>
    <w:rsid w:val="00874D72"/>
    <w:rsid w:val="008758A4"/>
    <w:rsid w:val="00877285"/>
    <w:rsid w:val="00877EA6"/>
    <w:rsid w:val="008802FE"/>
    <w:rsid w:val="008809E0"/>
    <w:rsid w:val="0088104D"/>
    <w:rsid w:val="008811FB"/>
    <w:rsid w:val="0088131F"/>
    <w:rsid w:val="00882962"/>
    <w:rsid w:val="008832D0"/>
    <w:rsid w:val="008833A8"/>
    <w:rsid w:val="00884299"/>
    <w:rsid w:val="00884727"/>
    <w:rsid w:val="0088489E"/>
    <w:rsid w:val="008858EA"/>
    <w:rsid w:val="008865B8"/>
    <w:rsid w:val="0089166B"/>
    <w:rsid w:val="00892416"/>
    <w:rsid w:val="008924A2"/>
    <w:rsid w:val="00893594"/>
    <w:rsid w:val="008958BD"/>
    <w:rsid w:val="00896BC4"/>
    <w:rsid w:val="00897417"/>
    <w:rsid w:val="008974BE"/>
    <w:rsid w:val="00897E3A"/>
    <w:rsid w:val="00897F6D"/>
    <w:rsid w:val="008A0A2C"/>
    <w:rsid w:val="008A2DBB"/>
    <w:rsid w:val="008A344A"/>
    <w:rsid w:val="008A3B10"/>
    <w:rsid w:val="008A3F14"/>
    <w:rsid w:val="008A43E5"/>
    <w:rsid w:val="008A5E73"/>
    <w:rsid w:val="008A638B"/>
    <w:rsid w:val="008A63AF"/>
    <w:rsid w:val="008A7075"/>
    <w:rsid w:val="008B04CF"/>
    <w:rsid w:val="008B0C02"/>
    <w:rsid w:val="008B11C3"/>
    <w:rsid w:val="008B2105"/>
    <w:rsid w:val="008B2394"/>
    <w:rsid w:val="008B2B67"/>
    <w:rsid w:val="008B31F2"/>
    <w:rsid w:val="008B39EB"/>
    <w:rsid w:val="008B3EC1"/>
    <w:rsid w:val="008B4901"/>
    <w:rsid w:val="008B4B67"/>
    <w:rsid w:val="008B6F3D"/>
    <w:rsid w:val="008C0BA8"/>
    <w:rsid w:val="008C0FFD"/>
    <w:rsid w:val="008C1358"/>
    <w:rsid w:val="008C199C"/>
    <w:rsid w:val="008C1C36"/>
    <w:rsid w:val="008C26ED"/>
    <w:rsid w:val="008C3E2E"/>
    <w:rsid w:val="008C51D5"/>
    <w:rsid w:val="008C594E"/>
    <w:rsid w:val="008C5EB8"/>
    <w:rsid w:val="008C696C"/>
    <w:rsid w:val="008C7DA9"/>
    <w:rsid w:val="008D0530"/>
    <w:rsid w:val="008D237A"/>
    <w:rsid w:val="008D3F9E"/>
    <w:rsid w:val="008D61D9"/>
    <w:rsid w:val="008D6893"/>
    <w:rsid w:val="008D696A"/>
    <w:rsid w:val="008D702A"/>
    <w:rsid w:val="008D7AA3"/>
    <w:rsid w:val="008E0BC1"/>
    <w:rsid w:val="008E1746"/>
    <w:rsid w:val="008E2BD2"/>
    <w:rsid w:val="008E34DE"/>
    <w:rsid w:val="008E36A8"/>
    <w:rsid w:val="008E45F7"/>
    <w:rsid w:val="008E4EB0"/>
    <w:rsid w:val="008E72E1"/>
    <w:rsid w:val="008F0822"/>
    <w:rsid w:val="008F1E31"/>
    <w:rsid w:val="008F2214"/>
    <w:rsid w:val="008F27D4"/>
    <w:rsid w:val="008F32A5"/>
    <w:rsid w:val="008F4071"/>
    <w:rsid w:val="008F407E"/>
    <w:rsid w:val="008F45E6"/>
    <w:rsid w:val="008F4C82"/>
    <w:rsid w:val="008F5244"/>
    <w:rsid w:val="008F61A3"/>
    <w:rsid w:val="00900A41"/>
    <w:rsid w:val="00900BC9"/>
    <w:rsid w:val="009011B4"/>
    <w:rsid w:val="00905CD5"/>
    <w:rsid w:val="00906458"/>
    <w:rsid w:val="00907F38"/>
    <w:rsid w:val="00907FB1"/>
    <w:rsid w:val="00910045"/>
    <w:rsid w:val="00910AC0"/>
    <w:rsid w:val="0091396D"/>
    <w:rsid w:val="00913BD2"/>
    <w:rsid w:val="0091469B"/>
    <w:rsid w:val="00914C65"/>
    <w:rsid w:val="00915F7E"/>
    <w:rsid w:val="00916141"/>
    <w:rsid w:val="00916CE5"/>
    <w:rsid w:val="0091748A"/>
    <w:rsid w:val="0091787A"/>
    <w:rsid w:val="0091787C"/>
    <w:rsid w:val="00920B67"/>
    <w:rsid w:val="00920C9E"/>
    <w:rsid w:val="00921236"/>
    <w:rsid w:val="0092253D"/>
    <w:rsid w:val="00922FAF"/>
    <w:rsid w:val="00923660"/>
    <w:rsid w:val="00923BFC"/>
    <w:rsid w:val="00923D72"/>
    <w:rsid w:val="00925081"/>
    <w:rsid w:val="009253CC"/>
    <w:rsid w:val="00925530"/>
    <w:rsid w:val="00925937"/>
    <w:rsid w:val="00925C51"/>
    <w:rsid w:val="009268CA"/>
    <w:rsid w:val="00926CBD"/>
    <w:rsid w:val="00927372"/>
    <w:rsid w:val="0092773B"/>
    <w:rsid w:val="0092784B"/>
    <w:rsid w:val="00930006"/>
    <w:rsid w:val="00931309"/>
    <w:rsid w:val="00931EDD"/>
    <w:rsid w:val="00932B7B"/>
    <w:rsid w:val="00933210"/>
    <w:rsid w:val="00933651"/>
    <w:rsid w:val="00935B45"/>
    <w:rsid w:val="00936C0B"/>
    <w:rsid w:val="0093718F"/>
    <w:rsid w:val="009378EE"/>
    <w:rsid w:val="009402EA"/>
    <w:rsid w:val="00940568"/>
    <w:rsid w:val="00940CF2"/>
    <w:rsid w:val="00941021"/>
    <w:rsid w:val="0094115B"/>
    <w:rsid w:val="00941353"/>
    <w:rsid w:val="00941A4C"/>
    <w:rsid w:val="00942712"/>
    <w:rsid w:val="00942BE9"/>
    <w:rsid w:val="009441BF"/>
    <w:rsid w:val="00946583"/>
    <w:rsid w:val="009469C4"/>
    <w:rsid w:val="00950853"/>
    <w:rsid w:val="00951198"/>
    <w:rsid w:val="00952248"/>
    <w:rsid w:val="009528CE"/>
    <w:rsid w:val="00952FA2"/>
    <w:rsid w:val="009561A5"/>
    <w:rsid w:val="009572AA"/>
    <w:rsid w:val="0095798C"/>
    <w:rsid w:val="0096225F"/>
    <w:rsid w:val="00963C65"/>
    <w:rsid w:val="00964F2E"/>
    <w:rsid w:val="00965697"/>
    <w:rsid w:val="00965875"/>
    <w:rsid w:val="00965C0D"/>
    <w:rsid w:val="00970AA4"/>
    <w:rsid w:val="009717EA"/>
    <w:rsid w:val="00971990"/>
    <w:rsid w:val="00971E94"/>
    <w:rsid w:val="0097274B"/>
    <w:rsid w:val="009731BA"/>
    <w:rsid w:val="00973386"/>
    <w:rsid w:val="00973550"/>
    <w:rsid w:val="00974BB5"/>
    <w:rsid w:val="00974C57"/>
    <w:rsid w:val="0097763A"/>
    <w:rsid w:val="00980680"/>
    <w:rsid w:val="00983A35"/>
    <w:rsid w:val="009851ED"/>
    <w:rsid w:val="00985675"/>
    <w:rsid w:val="00985B01"/>
    <w:rsid w:val="00985EC9"/>
    <w:rsid w:val="00986644"/>
    <w:rsid w:val="00987965"/>
    <w:rsid w:val="00987E55"/>
    <w:rsid w:val="00990F1B"/>
    <w:rsid w:val="00992196"/>
    <w:rsid w:val="009930E5"/>
    <w:rsid w:val="00995B93"/>
    <w:rsid w:val="009976C3"/>
    <w:rsid w:val="009A0395"/>
    <w:rsid w:val="009A2C09"/>
    <w:rsid w:val="009A2CA9"/>
    <w:rsid w:val="009A4883"/>
    <w:rsid w:val="009A4EE6"/>
    <w:rsid w:val="009A7CE9"/>
    <w:rsid w:val="009B04B3"/>
    <w:rsid w:val="009B406A"/>
    <w:rsid w:val="009B45DB"/>
    <w:rsid w:val="009B4C90"/>
    <w:rsid w:val="009B6071"/>
    <w:rsid w:val="009B7397"/>
    <w:rsid w:val="009B7B7C"/>
    <w:rsid w:val="009C0C30"/>
    <w:rsid w:val="009C1BC1"/>
    <w:rsid w:val="009C1BDC"/>
    <w:rsid w:val="009C3679"/>
    <w:rsid w:val="009C3929"/>
    <w:rsid w:val="009C5850"/>
    <w:rsid w:val="009C5F9C"/>
    <w:rsid w:val="009C66AF"/>
    <w:rsid w:val="009C7872"/>
    <w:rsid w:val="009C78D2"/>
    <w:rsid w:val="009D0EA0"/>
    <w:rsid w:val="009D335B"/>
    <w:rsid w:val="009D3D3A"/>
    <w:rsid w:val="009D5FDC"/>
    <w:rsid w:val="009D64E9"/>
    <w:rsid w:val="009D6972"/>
    <w:rsid w:val="009D6BD8"/>
    <w:rsid w:val="009D6EBE"/>
    <w:rsid w:val="009E00F6"/>
    <w:rsid w:val="009E0CE8"/>
    <w:rsid w:val="009E0F05"/>
    <w:rsid w:val="009E1A9C"/>
    <w:rsid w:val="009E2017"/>
    <w:rsid w:val="009E2438"/>
    <w:rsid w:val="009E2B93"/>
    <w:rsid w:val="009E37A4"/>
    <w:rsid w:val="009E392A"/>
    <w:rsid w:val="009E430E"/>
    <w:rsid w:val="009E4985"/>
    <w:rsid w:val="009E6CA9"/>
    <w:rsid w:val="009E6D76"/>
    <w:rsid w:val="009F0A5A"/>
    <w:rsid w:val="009F1424"/>
    <w:rsid w:val="009F3530"/>
    <w:rsid w:val="009F3804"/>
    <w:rsid w:val="009F4019"/>
    <w:rsid w:val="009F47DD"/>
    <w:rsid w:val="009F514B"/>
    <w:rsid w:val="009F5222"/>
    <w:rsid w:val="009F53C8"/>
    <w:rsid w:val="009F5EFD"/>
    <w:rsid w:val="009F6089"/>
    <w:rsid w:val="009F631C"/>
    <w:rsid w:val="009F74AD"/>
    <w:rsid w:val="00A00142"/>
    <w:rsid w:val="00A019B0"/>
    <w:rsid w:val="00A019E3"/>
    <w:rsid w:val="00A01D3C"/>
    <w:rsid w:val="00A022E4"/>
    <w:rsid w:val="00A0259B"/>
    <w:rsid w:val="00A02656"/>
    <w:rsid w:val="00A02C9D"/>
    <w:rsid w:val="00A039BE"/>
    <w:rsid w:val="00A04AC2"/>
    <w:rsid w:val="00A04CEE"/>
    <w:rsid w:val="00A05DB0"/>
    <w:rsid w:val="00A06032"/>
    <w:rsid w:val="00A0678F"/>
    <w:rsid w:val="00A1068A"/>
    <w:rsid w:val="00A108E0"/>
    <w:rsid w:val="00A11229"/>
    <w:rsid w:val="00A120F6"/>
    <w:rsid w:val="00A1290E"/>
    <w:rsid w:val="00A133D8"/>
    <w:rsid w:val="00A13DAB"/>
    <w:rsid w:val="00A15655"/>
    <w:rsid w:val="00A15CBF"/>
    <w:rsid w:val="00A165C9"/>
    <w:rsid w:val="00A168B9"/>
    <w:rsid w:val="00A16C1D"/>
    <w:rsid w:val="00A200C9"/>
    <w:rsid w:val="00A2036F"/>
    <w:rsid w:val="00A20681"/>
    <w:rsid w:val="00A21BD8"/>
    <w:rsid w:val="00A21DBC"/>
    <w:rsid w:val="00A222C1"/>
    <w:rsid w:val="00A23B70"/>
    <w:rsid w:val="00A24C63"/>
    <w:rsid w:val="00A24FEE"/>
    <w:rsid w:val="00A25BFB"/>
    <w:rsid w:val="00A2600D"/>
    <w:rsid w:val="00A278EF"/>
    <w:rsid w:val="00A27F56"/>
    <w:rsid w:val="00A3002D"/>
    <w:rsid w:val="00A325EA"/>
    <w:rsid w:val="00A33C7A"/>
    <w:rsid w:val="00A34699"/>
    <w:rsid w:val="00A34C4D"/>
    <w:rsid w:val="00A35648"/>
    <w:rsid w:val="00A35F13"/>
    <w:rsid w:val="00A35FA7"/>
    <w:rsid w:val="00A36413"/>
    <w:rsid w:val="00A36C9F"/>
    <w:rsid w:val="00A37D44"/>
    <w:rsid w:val="00A40CDC"/>
    <w:rsid w:val="00A4289B"/>
    <w:rsid w:val="00A42CDA"/>
    <w:rsid w:val="00A43795"/>
    <w:rsid w:val="00A43B04"/>
    <w:rsid w:val="00A43C12"/>
    <w:rsid w:val="00A4449A"/>
    <w:rsid w:val="00A44B8F"/>
    <w:rsid w:val="00A461A8"/>
    <w:rsid w:val="00A47B7A"/>
    <w:rsid w:val="00A52A8B"/>
    <w:rsid w:val="00A530AB"/>
    <w:rsid w:val="00A54C3A"/>
    <w:rsid w:val="00A563AD"/>
    <w:rsid w:val="00A568BF"/>
    <w:rsid w:val="00A56B34"/>
    <w:rsid w:val="00A5792E"/>
    <w:rsid w:val="00A609C2"/>
    <w:rsid w:val="00A61136"/>
    <w:rsid w:val="00A61835"/>
    <w:rsid w:val="00A62BA9"/>
    <w:rsid w:val="00A633E0"/>
    <w:rsid w:val="00A6396E"/>
    <w:rsid w:val="00A648DA"/>
    <w:rsid w:val="00A653D8"/>
    <w:rsid w:val="00A6594C"/>
    <w:rsid w:val="00A65EB7"/>
    <w:rsid w:val="00A6646B"/>
    <w:rsid w:val="00A66EF6"/>
    <w:rsid w:val="00A70785"/>
    <w:rsid w:val="00A70AC7"/>
    <w:rsid w:val="00A72074"/>
    <w:rsid w:val="00A72395"/>
    <w:rsid w:val="00A73395"/>
    <w:rsid w:val="00A738D2"/>
    <w:rsid w:val="00A73CEB"/>
    <w:rsid w:val="00A74708"/>
    <w:rsid w:val="00A77302"/>
    <w:rsid w:val="00A82A10"/>
    <w:rsid w:val="00A82A24"/>
    <w:rsid w:val="00A83797"/>
    <w:rsid w:val="00A864C2"/>
    <w:rsid w:val="00A86F29"/>
    <w:rsid w:val="00A8748F"/>
    <w:rsid w:val="00A87780"/>
    <w:rsid w:val="00A90A44"/>
    <w:rsid w:val="00A90F6D"/>
    <w:rsid w:val="00A91058"/>
    <w:rsid w:val="00A929F8"/>
    <w:rsid w:val="00A93BA1"/>
    <w:rsid w:val="00A9481C"/>
    <w:rsid w:val="00A95596"/>
    <w:rsid w:val="00A95FBA"/>
    <w:rsid w:val="00A960E0"/>
    <w:rsid w:val="00A9689B"/>
    <w:rsid w:val="00A97A39"/>
    <w:rsid w:val="00AA09D7"/>
    <w:rsid w:val="00AA0CFD"/>
    <w:rsid w:val="00AA19C4"/>
    <w:rsid w:val="00AA1BF0"/>
    <w:rsid w:val="00AA2821"/>
    <w:rsid w:val="00AA288A"/>
    <w:rsid w:val="00AA325A"/>
    <w:rsid w:val="00AA3EDA"/>
    <w:rsid w:val="00AA4954"/>
    <w:rsid w:val="00AA53B4"/>
    <w:rsid w:val="00AA5ACA"/>
    <w:rsid w:val="00AA6AB2"/>
    <w:rsid w:val="00AB0C40"/>
    <w:rsid w:val="00AB0CD2"/>
    <w:rsid w:val="00AB1BFF"/>
    <w:rsid w:val="00AB2F44"/>
    <w:rsid w:val="00AB57CD"/>
    <w:rsid w:val="00AB5933"/>
    <w:rsid w:val="00AB6F34"/>
    <w:rsid w:val="00AC0AFD"/>
    <w:rsid w:val="00AC1074"/>
    <w:rsid w:val="00AC27AD"/>
    <w:rsid w:val="00AC5212"/>
    <w:rsid w:val="00AC54CC"/>
    <w:rsid w:val="00AC58F3"/>
    <w:rsid w:val="00AC6E43"/>
    <w:rsid w:val="00AC70A4"/>
    <w:rsid w:val="00AD388C"/>
    <w:rsid w:val="00AD3B95"/>
    <w:rsid w:val="00AD414C"/>
    <w:rsid w:val="00AD7152"/>
    <w:rsid w:val="00AE0086"/>
    <w:rsid w:val="00AE082E"/>
    <w:rsid w:val="00AE27B9"/>
    <w:rsid w:val="00AE45E5"/>
    <w:rsid w:val="00AE46A7"/>
    <w:rsid w:val="00AE4DF4"/>
    <w:rsid w:val="00AE6177"/>
    <w:rsid w:val="00AE6423"/>
    <w:rsid w:val="00AE6B32"/>
    <w:rsid w:val="00AE6C6E"/>
    <w:rsid w:val="00AE6C8B"/>
    <w:rsid w:val="00AF0EBE"/>
    <w:rsid w:val="00AF11F4"/>
    <w:rsid w:val="00AF3230"/>
    <w:rsid w:val="00AF3848"/>
    <w:rsid w:val="00AF3916"/>
    <w:rsid w:val="00AF39DB"/>
    <w:rsid w:val="00AF3D07"/>
    <w:rsid w:val="00AF4749"/>
    <w:rsid w:val="00AF483B"/>
    <w:rsid w:val="00AF4D90"/>
    <w:rsid w:val="00AF5076"/>
    <w:rsid w:val="00AF5185"/>
    <w:rsid w:val="00AF704F"/>
    <w:rsid w:val="00AF7517"/>
    <w:rsid w:val="00B013D7"/>
    <w:rsid w:val="00B0168A"/>
    <w:rsid w:val="00B01D27"/>
    <w:rsid w:val="00B01E69"/>
    <w:rsid w:val="00B024E7"/>
    <w:rsid w:val="00B0311D"/>
    <w:rsid w:val="00B043DE"/>
    <w:rsid w:val="00B04EC4"/>
    <w:rsid w:val="00B05632"/>
    <w:rsid w:val="00B063CE"/>
    <w:rsid w:val="00B074A5"/>
    <w:rsid w:val="00B07F0E"/>
    <w:rsid w:val="00B10FAC"/>
    <w:rsid w:val="00B11210"/>
    <w:rsid w:val="00B1139C"/>
    <w:rsid w:val="00B11DC8"/>
    <w:rsid w:val="00B12493"/>
    <w:rsid w:val="00B12F2F"/>
    <w:rsid w:val="00B133FE"/>
    <w:rsid w:val="00B14317"/>
    <w:rsid w:val="00B1438A"/>
    <w:rsid w:val="00B14F75"/>
    <w:rsid w:val="00B16459"/>
    <w:rsid w:val="00B16979"/>
    <w:rsid w:val="00B17002"/>
    <w:rsid w:val="00B17734"/>
    <w:rsid w:val="00B17EB0"/>
    <w:rsid w:val="00B20A59"/>
    <w:rsid w:val="00B20CAC"/>
    <w:rsid w:val="00B20FE7"/>
    <w:rsid w:val="00B2289D"/>
    <w:rsid w:val="00B22A22"/>
    <w:rsid w:val="00B2380C"/>
    <w:rsid w:val="00B23DC7"/>
    <w:rsid w:val="00B2405C"/>
    <w:rsid w:val="00B24DBB"/>
    <w:rsid w:val="00B26499"/>
    <w:rsid w:val="00B26E3E"/>
    <w:rsid w:val="00B279D9"/>
    <w:rsid w:val="00B305B6"/>
    <w:rsid w:val="00B31057"/>
    <w:rsid w:val="00B3133A"/>
    <w:rsid w:val="00B327A7"/>
    <w:rsid w:val="00B33CB3"/>
    <w:rsid w:val="00B344FC"/>
    <w:rsid w:val="00B34D92"/>
    <w:rsid w:val="00B35626"/>
    <w:rsid w:val="00B37A62"/>
    <w:rsid w:val="00B37BD7"/>
    <w:rsid w:val="00B40545"/>
    <w:rsid w:val="00B41206"/>
    <w:rsid w:val="00B41CE6"/>
    <w:rsid w:val="00B41E97"/>
    <w:rsid w:val="00B432CE"/>
    <w:rsid w:val="00B43494"/>
    <w:rsid w:val="00B43F08"/>
    <w:rsid w:val="00B4434C"/>
    <w:rsid w:val="00B44BBC"/>
    <w:rsid w:val="00B4557B"/>
    <w:rsid w:val="00B45588"/>
    <w:rsid w:val="00B457A4"/>
    <w:rsid w:val="00B46B78"/>
    <w:rsid w:val="00B46C8A"/>
    <w:rsid w:val="00B47074"/>
    <w:rsid w:val="00B472B2"/>
    <w:rsid w:val="00B47C7A"/>
    <w:rsid w:val="00B5113B"/>
    <w:rsid w:val="00B51A32"/>
    <w:rsid w:val="00B52A33"/>
    <w:rsid w:val="00B52FF5"/>
    <w:rsid w:val="00B538BD"/>
    <w:rsid w:val="00B53F31"/>
    <w:rsid w:val="00B54E0B"/>
    <w:rsid w:val="00B5593E"/>
    <w:rsid w:val="00B56588"/>
    <w:rsid w:val="00B57017"/>
    <w:rsid w:val="00B601BA"/>
    <w:rsid w:val="00B6194A"/>
    <w:rsid w:val="00B61D3A"/>
    <w:rsid w:val="00B61FC2"/>
    <w:rsid w:val="00B63DF3"/>
    <w:rsid w:val="00B6411A"/>
    <w:rsid w:val="00B64631"/>
    <w:rsid w:val="00B64C95"/>
    <w:rsid w:val="00B64D8C"/>
    <w:rsid w:val="00B65427"/>
    <w:rsid w:val="00B65A22"/>
    <w:rsid w:val="00B65E40"/>
    <w:rsid w:val="00B65EEC"/>
    <w:rsid w:val="00B669BE"/>
    <w:rsid w:val="00B66B36"/>
    <w:rsid w:val="00B701EB"/>
    <w:rsid w:val="00B70D9A"/>
    <w:rsid w:val="00B7178F"/>
    <w:rsid w:val="00B71BCD"/>
    <w:rsid w:val="00B72431"/>
    <w:rsid w:val="00B72E0B"/>
    <w:rsid w:val="00B73FAB"/>
    <w:rsid w:val="00B774B8"/>
    <w:rsid w:val="00B814AD"/>
    <w:rsid w:val="00B82F7D"/>
    <w:rsid w:val="00B83124"/>
    <w:rsid w:val="00B83338"/>
    <w:rsid w:val="00B83363"/>
    <w:rsid w:val="00B83742"/>
    <w:rsid w:val="00B83CF9"/>
    <w:rsid w:val="00B85D9B"/>
    <w:rsid w:val="00B866DA"/>
    <w:rsid w:val="00B875D2"/>
    <w:rsid w:val="00B87749"/>
    <w:rsid w:val="00B87CA1"/>
    <w:rsid w:val="00B87CDB"/>
    <w:rsid w:val="00B87DFE"/>
    <w:rsid w:val="00B90461"/>
    <w:rsid w:val="00B90719"/>
    <w:rsid w:val="00B918B0"/>
    <w:rsid w:val="00B91F3F"/>
    <w:rsid w:val="00B92DCE"/>
    <w:rsid w:val="00B92F71"/>
    <w:rsid w:val="00B930E0"/>
    <w:rsid w:val="00B9349C"/>
    <w:rsid w:val="00B9686C"/>
    <w:rsid w:val="00BA04AE"/>
    <w:rsid w:val="00BA0CDE"/>
    <w:rsid w:val="00BA11C3"/>
    <w:rsid w:val="00BA1CA3"/>
    <w:rsid w:val="00BA4816"/>
    <w:rsid w:val="00BA4BCB"/>
    <w:rsid w:val="00BA542B"/>
    <w:rsid w:val="00BA58C9"/>
    <w:rsid w:val="00BA5AC6"/>
    <w:rsid w:val="00BA695B"/>
    <w:rsid w:val="00BB32D7"/>
    <w:rsid w:val="00BB3512"/>
    <w:rsid w:val="00BB3552"/>
    <w:rsid w:val="00BB37E1"/>
    <w:rsid w:val="00BB7C35"/>
    <w:rsid w:val="00BC0567"/>
    <w:rsid w:val="00BC1BD4"/>
    <w:rsid w:val="00BC22F0"/>
    <w:rsid w:val="00BC2504"/>
    <w:rsid w:val="00BC2947"/>
    <w:rsid w:val="00BC332F"/>
    <w:rsid w:val="00BC5CEC"/>
    <w:rsid w:val="00BC64E0"/>
    <w:rsid w:val="00BC6ADE"/>
    <w:rsid w:val="00BC75D3"/>
    <w:rsid w:val="00BD0FEF"/>
    <w:rsid w:val="00BD2211"/>
    <w:rsid w:val="00BD3B08"/>
    <w:rsid w:val="00BD3F58"/>
    <w:rsid w:val="00BD46F5"/>
    <w:rsid w:val="00BD4811"/>
    <w:rsid w:val="00BD653B"/>
    <w:rsid w:val="00BD7F44"/>
    <w:rsid w:val="00BE087E"/>
    <w:rsid w:val="00BE0DD5"/>
    <w:rsid w:val="00BE1F2B"/>
    <w:rsid w:val="00BE2D6E"/>
    <w:rsid w:val="00BE3371"/>
    <w:rsid w:val="00BE6EF4"/>
    <w:rsid w:val="00BE74CC"/>
    <w:rsid w:val="00BF0F5D"/>
    <w:rsid w:val="00BF2376"/>
    <w:rsid w:val="00BF267D"/>
    <w:rsid w:val="00BF4B67"/>
    <w:rsid w:val="00BF57C3"/>
    <w:rsid w:val="00BF5A8B"/>
    <w:rsid w:val="00BF5B0D"/>
    <w:rsid w:val="00BF5D0A"/>
    <w:rsid w:val="00BF5F84"/>
    <w:rsid w:val="00BF62C3"/>
    <w:rsid w:val="00C00E25"/>
    <w:rsid w:val="00C0193A"/>
    <w:rsid w:val="00C01A07"/>
    <w:rsid w:val="00C01A82"/>
    <w:rsid w:val="00C01DAD"/>
    <w:rsid w:val="00C02504"/>
    <w:rsid w:val="00C05020"/>
    <w:rsid w:val="00C06E6D"/>
    <w:rsid w:val="00C06F75"/>
    <w:rsid w:val="00C0730B"/>
    <w:rsid w:val="00C10C65"/>
    <w:rsid w:val="00C11F9C"/>
    <w:rsid w:val="00C1357A"/>
    <w:rsid w:val="00C1411A"/>
    <w:rsid w:val="00C14376"/>
    <w:rsid w:val="00C14911"/>
    <w:rsid w:val="00C14EB4"/>
    <w:rsid w:val="00C14F9A"/>
    <w:rsid w:val="00C15430"/>
    <w:rsid w:val="00C157AF"/>
    <w:rsid w:val="00C1647B"/>
    <w:rsid w:val="00C16F73"/>
    <w:rsid w:val="00C174B4"/>
    <w:rsid w:val="00C2044B"/>
    <w:rsid w:val="00C21953"/>
    <w:rsid w:val="00C2326F"/>
    <w:rsid w:val="00C2346F"/>
    <w:rsid w:val="00C237F9"/>
    <w:rsid w:val="00C251A8"/>
    <w:rsid w:val="00C27F8B"/>
    <w:rsid w:val="00C300D5"/>
    <w:rsid w:val="00C30556"/>
    <w:rsid w:val="00C30AAF"/>
    <w:rsid w:val="00C3137F"/>
    <w:rsid w:val="00C325B9"/>
    <w:rsid w:val="00C33180"/>
    <w:rsid w:val="00C339DE"/>
    <w:rsid w:val="00C349A9"/>
    <w:rsid w:val="00C35018"/>
    <w:rsid w:val="00C3604C"/>
    <w:rsid w:val="00C36365"/>
    <w:rsid w:val="00C437C6"/>
    <w:rsid w:val="00C444D3"/>
    <w:rsid w:val="00C44A28"/>
    <w:rsid w:val="00C451A3"/>
    <w:rsid w:val="00C50469"/>
    <w:rsid w:val="00C50947"/>
    <w:rsid w:val="00C515F4"/>
    <w:rsid w:val="00C55418"/>
    <w:rsid w:val="00C55E03"/>
    <w:rsid w:val="00C57F47"/>
    <w:rsid w:val="00C63969"/>
    <w:rsid w:val="00C640DD"/>
    <w:rsid w:val="00C641D7"/>
    <w:rsid w:val="00C6437D"/>
    <w:rsid w:val="00C64F8A"/>
    <w:rsid w:val="00C64FB3"/>
    <w:rsid w:val="00C658EC"/>
    <w:rsid w:val="00C65EB9"/>
    <w:rsid w:val="00C66603"/>
    <w:rsid w:val="00C670EB"/>
    <w:rsid w:val="00C67229"/>
    <w:rsid w:val="00C676DE"/>
    <w:rsid w:val="00C67A6A"/>
    <w:rsid w:val="00C704DD"/>
    <w:rsid w:val="00C71DFA"/>
    <w:rsid w:val="00C73760"/>
    <w:rsid w:val="00C737A4"/>
    <w:rsid w:val="00C73C8E"/>
    <w:rsid w:val="00C74AD2"/>
    <w:rsid w:val="00C7531A"/>
    <w:rsid w:val="00C75820"/>
    <w:rsid w:val="00C7700B"/>
    <w:rsid w:val="00C77897"/>
    <w:rsid w:val="00C77B88"/>
    <w:rsid w:val="00C81FE9"/>
    <w:rsid w:val="00C82039"/>
    <w:rsid w:val="00C82E04"/>
    <w:rsid w:val="00C93AF1"/>
    <w:rsid w:val="00C93F46"/>
    <w:rsid w:val="00C94162"/>
    <w:rsid w:val="00C94611"/>
    <w:rsid w:val="00C94AFE"/>
    <w:rsid w:val="00C95597"/>
    <w:rsid w:val="00C959E1"/>
    <w:rsid w:val="00C96099"/>
    <w:rsid w:val="00C96BF3"/>
    <w:rsid w:val="00C96DE6"/>
    <w:rsid w:val="00C96FDA"/>
    <w:rsid w:val="00C973E8"/>
    <w:rsid w:val="00C974AF"/>
    <w:rsid w:val="00CA04CF"/>
    <w:rsid w:val="00CA05AB"/>
    <w:rsid w:val="00CA063B"/>
    <w:rsid w:val="00CA068F"/>
    <w:rsid w:val="00CA357E"/>
    <w:rsid w:val="00CA557B"/>
    <w:rsid w:val="00CA5AD5"/>
    <w:rsid w:val="00CA7AA1"/>
    <w:rsid w:val="00CA7D1B"/>
    <w:rsid w:val="00CB0A2C"/>
    <w:rsid w:val="00CB13DC"/>
    <w:rsid w:val="00CB4B26"/>
    <w:rsid w:val="00CB4CA6"/>
    <w:rsid w:val="00CB547D"/>
    <w:rsid w:val="00CB5EC6"/>
    <w:rsid w:val="00CB6532"/>
    <w:rsid w:val="00CB6572"/>
    <w:rsid w:val="00CB7140"/>
    <w:rsid w:val="00CC09F2"/>
    <w:rsid w:val="00CC0C0D"/>
    <w:rsid w:val="00CC0DA6"/>
    <w:rsid w:val="00CC11F4"/>
    <w:rsid w:val="00CC2CA3"/>
    <w:rsid w:val="00CC2F31"/>
    <w:rsid w:val="00CC4428"/>
    <w:rsid w:val="00CC4664"/>
    <w:rsid w:val="00CC5502"/>
    <w:rsid w:val="00CC55A9"/>
    <w:rsid w:val="00CC5E32"/>
    <w:rsid w:val="00CC6951"/>
    <w:rsid w:val="00CC72BF"/>
    <w:rsid w:val="00CC7439"/>
    <w:rsid w:val="00CC7B5A"/>
    <w:rsid w:val="00CD0201"/>
    <w:rsid w:val="00CD145D"/>
    <w:rsid w:val="00CD1D35"/>
    <w:rsid w:val="00CD1F91"/>
    <w:rsid w:val="00CD213A"/>
    <w:rsid w:val="00CD271D"/>
    <w:rsid w:val="00CD2DAB"/>
    <w:rsid w:val="00CD3C50"/>
    <w:rsid w:val="00CD442F"/>
    <w:rsid w:val="00CD469B"/>
    <w:rsid w:val="00CD47BA"/>
    <w:rsid w:val="00CD4C9B"/>
    <w:rsid w:val="00CD52EA"/>
    <w:rsid w:val="00CD5AEB"/>
    <w:rsid w:val="00CD6B23"/>
    <w:rsid w:val="00CE0C23"/>
    <w:rsid w:val="00CE246E"/>
    <w:rsid w:val="00CE2E13"/>
    <w:rsid w:val="00CE310F"/>
    <w:rsid w:val="00CE3211"/>
    <w:rsid w:val="00CE3DC2"/>
    <w:rsid w:val="00CE574B"/>
    <w:rsid w:val="00CE585A"/>
    <w:rsid w:val="00CE73AC"/>
    <w:rsid w:val="00CE7AB5"/>
    <w:rsid w:val="00CF08A5"/>
    <w:rsid w:val="00CF168C"/>
    <w:rsid w:val="00CF2AB4"/>
    <w:rsid w:val="00CF2F23"/>
    <w:rsid w:val="00CF35F0"/>
    <w:rsid w:val="00CF3AD5"/>
    <w:rsid w:val="00CF414D"/>
    <w:rsid w:val="00CF43AB"/>
    <w:rsid w:val="00CF4F65"/>
    <w:rsid w:val="00CF5DC1"/>
    <w:rsid w:val="00CF7867"/>
    <w:rsid w:val="00D00046"/>
    <w:rsid w:val="00D0005A"/>
    <w:rsid w:val="00D011A1"/>
    <w:rsid w:val="00D02374"/>
    <w:rsid w:val="00D023FE"/>
    <w:rsid w:val="00D032E6"/>
    <w:rsid w:val="00D04327"/>
    <w:rsid w:val="00D0526D"/>
    <w:rsid w:val="00D07F38"/>
    <w:rsid w:val="00D12196"/>
    <w:rsid w:val="00D12207"/>
    <w:rsid w:val="00D12BE4"/>
    <w:rsid w:val="00D12CD3"/>
    <w:rsid w:val="00D14576"/>
    <w:rsid w:val="00D153E3"/>
    <w:rsid w:val="00D15DC5"/>
    <w:rsid w:val="00D2032F"/>
    <w:rsid w:val="00D20BA0"/>
    <w:rsid w:val="00D2184A"/>
    <w:rsid w:val="00D23DE6"/>
    <w:rsid w:val="00D24954"/>
    <w:rsid w:val="00D24B00"/>
    <w:rsid w:val="00D24C48"/>
    <w:rsid w:val="00D251AA"/>
    <w:rsid w:val="00D25568"/>
    <w:rsid w:val="00D264E5"/>
    <w:rsid w:val="00D27042"/>
    <w:rsid w:val="00D3087E"/>
    <w:rsid w:val="00D31EE2"/>
    <w:rsid w:val="00D32EAF"/>
    <w:rsid w:val="00D335F6"/>
    <w:rsid w:val="00D345BF"/>
    <w:rsid w:val="00D36557"/>
    <w:rsid w:val="00D40B52"/>
    <w:rsid w:val="00D41141"/>
    <w:rsid w:val="00D41A63"/>
    <w:rsid w:val="00D41E4A"/>
    <w:rsid w:val="00D43378"/>
    <w:rsid w:val="00D434B0"/>
    <w:rsid w:val="00D43FCE"/>
    <w:rsid w:val="00D44140"/>
    <w:rsid w:val="00D4439C"/>
    <w:rsid w:val="00D4772E"/>
    <w:rsid w:val="00D538F0"/>
    <w:rsid w:val="00D541F7"/>
    <w:rsid w:val="00D55E5F"/>
    <w:rsid w:val="00D55EC5"/>
    <w:rsid w:val="00D56893"/>
    <w:rsid w:val="00D56FCA"/>
    <w:rsid w:val="00D6071B"/>
    <w:rsid w:val="00D6182F"/>
    <w:rsid w:val="00D61C6C"/>
    <w:rsid w:val="00D61E85"/>
    <w:rsid w:val="00D624B1"/>
    <w:rsid w:val="00D64D20"/>
    <w:rsid w:val="00D6563E"/>
    <w:rsid w:val="00D66136"/>
    <w:rsid w:val="00D6713C"/>
    <w:rsid w:val="00D70802"/>
    <w:rsid w:val="00D716D1"/>
    <w:rsid w:val="00D718D1"/>
    <w:rsid w:val="00D718E7"/>
    <w:rsid w:val="00D72339"/>
    <w:rsid w:val="00D73913"/>
    <w:rsid w:val="00D73DFA"/>
    <w:rsid w:val="00D742FE"/>
    <w:rsid w:val="00D7441D"/>
    <w:rsid w:val="00D74514"/>
    <w:rsid w:val="00D75377"/>
    <w:rsid w:val="00D75507"/>
    <w:rsid w:val="00D77EB8"/>
    <w:rsid w:val="00D81320"/>
    <w:rsid w:val="00D81AF7"/>
    <w:rsid w:val="00D825FC"/>
    <w:rsid w:val="00D8286D"/>
    <w:rsid w:val="00D8301E"/>
    <w:rsid w:val="00D830D8"/>
    <w:rsid w:val="00D83409"/>
    <w:rsid w:val="00D8393F"/>
    <w:rsid w:val="00D83FEE"/>
    <w:rsid w:val="00D84949"/>
    <w:rsid w:val="00D86454"/>
    <w:rsid w:val="00D92A0D"/>
    <w:rsid w:val="00D94329"/>
    <w:rsid w:val="00D9555B"/>
    <w:rsid w:val="00D9622F"/>
    <w:rsid w:val="00D9652A"/>
    <w:rsid w:val="00D9680F"/>
    <w:rsid w:val="00D96FEA"/>
    <w:rsid w:val="00D97CA6"/>
    <w:rsid w:val="00DA0C8C"/>
    <w:rsid w:val="00DA1457"/>
    <w:rsid w:val="00DA24A3"/>
    <w:rsid w:val="00DA5499"/>
    <w:rsid w:val="00DA5895"/>
    <w:rsid w:val="00DA62F6"/>
    <w:rsid w:val="00DA6E2A"/>
    <w:rsid w:val="00DB0593"/>
    <w:rsid w:val="00DB2076"/>
    <w:rsid w:val="00DB2FFC"/>
    <w:rsid w:val="00DB3297"/>
    <w:rsid w:val="00DB3A86"/>
    <w:rsid w:val="00DB3CCA"/>
    <w:rsid w:val="00DB460B"/>
    <w:rsid w:val="00DB4A48"/>
    <w:rsid w:val="00DB5B4B"/>
    <w:rsid w:val="00DB5DEF"/>
    <w:rsid w:val="00DB5E7B"/>
    <w:rsid w:val="00DB67E6"/>
    <w:rsid w:val="00DB6BAB"/>
    <w:rsid w:val="00DC01E9"/>
    <w:rsid w:val="00DC08E3"/>
    <w:rsid w:val="00DC0A4F"/>
    <w:rsid w:val="00DC2CD5"/>
    <w:rsid w:val="00DC4FD4"/>
    <w:rsid w:val="00DC5407"/>
    <w:rsid w:val="00DC5522"/>
    <w:rsid w:val="00DC6AB7"/>
    <w:rsid w:val="00DC6DEE"/>
    <w:rsid w:val="00DC73AE"/>
    <w:rsid w:val="00DD1D5F"/>
    <w:rsid w:val="00DD1FFF"/>
    <w:rsid w:val="00DD573C"/>
    <w:rsid w:val="00DD5BC3"/>
    <w:rsid w:val="00DD6314"/>
    <w:rsid w:val="00DD6E60"/>
    <w:rsid w:val="00DD7D90"/>
    <w:rsid w:val="00DE0093"/>
    <w:rsid w:val="00DE12B4"/>
    <w:rsid w:val="00DE184A"/>
    <w:rsid w:val="00DE2172"/>
    <w:rsid w:val="00DE2E7A"/>
    <w:rsid w:val="00DE4FE6"/>
    <w:rsid w:val="00DE527A"/>
    <w:rsid w:val="00DE5A3B"/>
    <w:rsid w:val="00DE60FE"/>
    <w:rsid w:val="00DE6190"/>
    <w:rsid w:val="00DE6595"/>
    <w:rsid w:val="00DE6D9F"/>
    <w:rsid w:val="00DE6DBF"/>
    <w:rsid w:val="00DE7932"/>
    <w:rsid w:val="00DF02EC"/>
    <w:rsid w:val="00DF040D"/>
    <w:rsid w:val="00DF0832"/>
    <w:rsid w:val="00DF14CA"/>
    <w:rsid w:val="00DF22A0"/>
    <w:rsid w:val="00DF3534"/>
    <w:rsid w:val="00DF3890"/>
    <w:rsid w:val="00DF4F37"/>
    <w:rsid w:val="00DF5200"/>
    <w:rsid w:val="00DF6BE7"/>
    <w:rsid w:val="00DF793D"/>
    <w:rsid w:val="00DF7B54"/>
    <w:rsid w:val="00DF7DFC"/>
    <w:rsid w:val="00E00DF1"/>
    <w:rsid w:val="00E01B2C"/>
    <w:rsid w:val="00E020BD"/>
    <w:rsid w:val="00E026EE"/>
    <w:rsid w:val="00E03622"/>
    <w:rsid w:val="00E05C5E"/>
    <w:rsid w:val="00E06EBB"/>
    <w:rsid w:val="00E0701A"/>
    <w:rsid w:val="00E07A0F"/>
    <w:rsid w:val="00E07A6F"/>
    <w:rsid w:val="00E126ED"/>
    <w:rsid w:val="00E1292F"/>
    <w:rsid w:val="00E12D44"/>
    <w:rsid w:val="00E14089"/>
    <w:rsid w:val="00E14811"/>
    <w:rsid w:val="00E14D39"/>
    <w:rsid w:val="00E1559F"/>
    <w:rsid w:val="00E15830"/>
    <w:rsid w:val="00E15A41"/>
    <w:rsid w:val="00E167F7"/>
    <w:rsid w:val="00E17212"/>
    <w:rsid w:val="00E1759F"/>
    <w:rsid w:val="00E17760"/>
    <w:rsid w:val="00E1789A"/>
    <w:rsid w:val="00E200AE"/>
    <w:rsid w:val="00E20893"/>
    <w:rsid w:val="00E20EA7"/>
    <w:rsid w:val="00E22851"/>
    <w:rsid w:val="00E2287A"/>
    <w:rsid w:val="00E23D65"/>
    <w:rsid w:val="00E240C5"/>
    <w:rsid w:val="00E244A4"/>
    <w:rsid w:val="00E25895"/>
    <w:rsid w:val="00E25A4B"/>
    <w:rsid w:val="00E27BD3"/>
    <w:rsid w:val="00E30799"/>
    <w:rsid w:val="00E35DCB"/>
    <w:rsid w:val="00E35FA4"/>
    <w:rsid w:val="00E36FA8"/>
    <w:rsid w:val="00E37477"/>
    <w:rsid w:val="00E37A78"/>
    <w:rsid w:val="00E40B03"/>
    <w:rsid w:val="00E41981"/>
    <w:rsid w:val="00E4205D"/>
    <w:rsid w:val="00E422D2"/>
    <w:rsid w:val="00E44C7B"/>
    <w:rsid w:val="00E47A25"/>
    <w:rsid w:val="00E50209"/>
    <w:rsid w:val="00E50364"/>
    <w:rsid w:val="00E504C9"/>
    <w:rsid w:val="00E509CD"/>
    <w:rsid w:val="00E51387"/>
    <w:rsid w:val="00E5165A"/>
    <w:rsid w:val="00E5237A"/>
    <w:rsid w:val="00E53503"/>
    <w:rsid w:val="00E53668"/>
    <w:rsid w:val="00E53C6E"/>
    <w:rsid w:val="00E54392"/>
    <w:rsid w:val="00E55BFB"/>
    <w:rsid w:val="00E55EA3"/>
    <w:rsid w:val="00E569D1"/>
    <w:rsid w:val="00E57E32"/>
    <w:rsid w:val="00E60151"/>
    <w:rsid w:val="00E61D26"/>
    <w:rsid w:val="00E61D79"/>
    <w:rsid w:val="00E62653"/>
    <w:rsid w:val="00E628BA"/>
    <w:rsid w:val="00E62A98"/>
    <w:rsid w:val="00E6615C"/>
    <w:rsid w:val="00E66246"/>
    <w:rsid w:val="00E66FE8"/>
    <w:rsid w:val="00E70E4D"/>
    <w:rsid w:val="00E721D2"/>
    <w:rsid w:val="00E72A78"/>
    <w:rsid w:val="00E731E7"/>
    <w:rsid w:val="00E74107"/>
    <w:rsid w:val="00E7485B"/>
    <w:rsid w:val="00E748A4"/>
    <w:rsid w:val="00E767D6"/>
    <w:rsid w:val="00E76A0C"/>
    <w:rsid w:val="00E76D0B"/>
    <w:rsid w:val="00E80B89"/>
    <w:rsid w:val="00E82021"/>
    <w:rsid w:val="00E824AA"/>
    <w:rsid w:val="00E8370B"/>
    <w:rsid w:val="00E83C4B"/>
    <w:rsid w:val="00E84055"/>
    <w:rsid w:val="00E87B31"/>
    <w:rsid w:val="00E90B14"/>
    <w:rsid w:val="00E917F1"/>
    <w:rsid w:val="00E92280"/>
    <w:rsid w:val="00E95D88"/>
    <w:rsid w:val="00E96848"/>
    <w:rsid w:val="00E96EA1"/>
    <w:rsid w:val="00E971A9"/>
    <w:rsid w:val="00EA0095"/>
    <w:rsid w:val="00EA1604"/>
    <w:rsid w:val="00EA1EFF"/>
    <w:rsid w:val="00EA2612"/>
    <w:rsid w:val="00EA29E1"/>
    <w:rsid w:val="00EA45A0"/>
    <w:rsid w:val="00EA470A"/>
    <w:rsid w:val="00EA495B"/>
    <w:rsid w:val="00EA5556"/>
    <w:rsid w:val="00EB000B"/>
    <w:rsid w:val="00EB092A"/>
    <w:rsid w:val="00EB09C4"/>
    <w:rsid w:val="00EB0E9C"/>
    <w:rsid w:val="00EB0EED"/>
    <w:rsid w:val="00EB1F1F"/>
    <w:rsid w:val="00EB23B5"/>
    <w:rsid w:val="00EB2FD8"/>
    <w:rsid w:val="00EB3ACA"/>
    <w:rsid w:val="00EB48F1"/>
    <w:rsid w:val="00EB5B2A"/>
    <w:rsid w:val="00EB5EF9"/>
    <w:rsid w:val="00EB77F8"/>
    <w:rsid w:val="00EC06DD"/>
    <w:rsid w:val="00EC15F2"/>
    <w:rsid w:val="00EC60DB"/>
    <w:rsid w:val="00EC75A9"/>
    <w:rsid w:val="00EC791B"/>
    <w:rsid w:val="00ED06B9"/>
    <w:rsid w:val="00ED3011"/>
    <w:rsid w:val="00ED30E5"/>
    <w:rsid w:val="00ED3773"/>
    <w:rsid w:val="00ED5651"/>
    <w:rsid w:val="00ED64F0"/>
    <w:rsid w:val="00ED748E"/>
    <w:rsid w:val="00ED7758"/>
    <w:rsid w:val="00ED79EB"/>
    <w:rsid w:val="00ED7E4C"/>
    <w:rsid w:val="00EE150E"/>
    <w:rsid w:val="00EE1DFE"/>
    <w:rsid w:val="00EE1E50"/>
    <w:rsid w:val="00EE3483"/>
    <w:rsid w:val="00EE3D43"/>
    <w:rsid w:val="00EE467F"/>
    <w:rsid w:val="00EE6AB8"/>
    <w:rsid w:val="00EF0D7E"/>
    <w:rsid w:val="00EF17ED"/>
    <w:rsid w:val="00EF28C0"/>
    <w:rsid w:val="00EF2B96"/>
    <w:rsid w:val="00EF51A9"/>
    <w:rsid w:val="00EF63D0"/>
    <w:rsid w:val="00EF6DD4"/>
    <w:rsid w:val="00EF6E0D"/>
    <w:rsid w:val="00EF723E"/>
    <w:rsid w:val="00EF777A"/>
    <w:rsid w:val="00F01331"/>
    <w:rsid w:val="00F02D85"/>
    <w:rsid w:val="00F04C73"/>
    <w:rsid w:val="00F064CF"/>
    <w:rsid w:val="00F06B35"/>
    <w:rsid w:val="00F07A05"/>
    <w:rsid w:val="00F07A83"/>
    <w:rsid w:val="00F07AB1"/>
    <w:rsid w:val="00F111FE"/>
    <w:rsid w:val="00F118DD"/>
    <w:rsid w:val="00F12091"/>
    <w:rsid w:val="00F13E8D"/>
    <w:rsid w:val="00F14BBB"/>
    <w:rsid w:val="00F14F71"/>
    <w:rsid w:val="00F14FA4"/>
    <w:rsid w:val="00F15C87"/>
    <w:rsid w:val="00F1740B"/>
    <w:rsid w:val="00F17EE4"/>
    <w:rsid w:val="00F210B1"/>
    <w:rsid w:val="00F217C2"/>
    <w:rsid w:val="00F21CEF"/>
    <w:rsid w:val="00F220CD"/>
    <w:rsid w:val="00F223C9"/>
    <w:rsid w:val="00F236C9"/>
    <w:rsid w:val="00F23CD8"/>
    <w:rsid w:val="00F25783"/>
    <w:rsid w:val="00F25BF4"/>
    <w:rsid w:val="00F27B08"/>
    <w:rsid w:val="00F27E2D"/>
    <w:rsid w:val="00F3060D"/>
    <w:rsid w:val="00F30D9D"/>
    <w:rsid w:val="00F32591"/>
    <w:rsid w:val="00F35720"/>
    <w:rsid w:val="00F3598F"/>
    <w:rsid w:val="00F36421"/>
    <w:rsid w:val="00F37406"/>
    <w:rsid w:val="00F37980"/>
    <w:rsid w:val="00F37BE9"/>
    <w:rsid w:val="00F433BD"/>
    <w:rsid w:val="00F43A8B"/>
    <w:rsid w:val="00F45A02"/>
    <w:rsid w:val="00F45C89"/>
    <w:rsid w:val="00F47954"/>
    <w:rsid w:val="00F47984"/>
    <w:rsid w:val="00F50A46"/>
    <w:rsid w:val="00F52160"/>
    <w:rsid w:val="00F530D4"/>
    <w:rsid w:val="00F53223"/>
    <w:rsid w:val="00F53E7F"/>
    <w:rsid w:val="00F54756"/>
    <w:rsid w:val="00F54D1D"/>
    <w:rsid w:val="00F56692"/>
    <w:rsid w:val="00F6003A"/>
    <w:rsid w:val="00F60504"/>
    <w:rsid w:val="00F6177C"/>
    <w:rsid w:val="00F618DC"/>
    <w:rsid w:val="00F619E2"/>
    <w:rsid w:val="00F623DB"/>
    <w:rsid w:val="00F62592"/>
    <w:rsid w:val="00F62662"/>
    <w:rsid w:val="00F6291D"/>
    <w:rsid w:val="00F643B2"/>
    <w:rsid w:val="00F64711"/>
    <w:rsid w:val="00F666D7"/>
    <w:rsid w:val="00F70085"/>
    <w:rsid w:val="00F71373"/>
    <w:rsid w:val="00F714A3"/>
    <w:rsid w:val="00F717FB"/>
    <w:rsid w:val="00F719F4"/>
    <w:rsid w:val="00F72208"/>
    <w:rsid w:val="00F7286D"/>
    <w:rsid w:val="00F72A66"/>
    <w:rsid w:val="00F73002"/>
    <w:rsid w:val="00F77874"/>
    <w:rsid w:val="00F77D02"/>
    <w:rsid w:val="00F77F1C"/>
    <w:rsid w:val="00F8152C"/>
    <w:rsid w:val="00F81925"/>
    <w:rsid w:val="00F823B9"/>
    <w:rsid w:val="00F83035"/>
    <w:rsid w:val="00F835E6"/>
    <w:rsid w:val="00F83642"/>
    <w:rsid w:val="00F839B9"/>
    <w:rsid w:val="00F83F67"/>
    <w:rsid w:val="00F8425C"/>
    <w:rsid w:val="00F84265"/>
    <w:rsid w:val="00F85154"/>
    <w:rsid w:val="00F85B23"/>
    <w:rsid w:val="00F86547"/>
    <w:rsid w:val="00F866DF"/>
    <w:rsid w:val="00F86BF3"/>
    <w:rsid w:val="00F870C7"/>
    <w:rsid w:val="00F8715F"/>
    <w:rsid w:val="00F879B0"/>
    <w:rsid w:val="00F87F41"/>
    <w:rsid w:val="00F91091"/>
    <w:rsid w:val="00F9182E"/>
    <w:rsid w:val="00F9243A"/>
    <w:rsid w:val="00F92D34"/>
    <w:rsid w:val="00F944E9"/>
    <w:rsid w:val="00F94682"/>
    <w:rsid w:val="00F95C7E"/>
    <w:rsid w:val="00F9647E"/>
    <w:rsid w:val="00F96B24"/>
    <w:rsid w:val="00FA065E"/>
    <w:rsid w:val="00FA0891"/>
    <w:rsid w:val="00FA2AB3"/>
    <w:rsid w:val="00FA2EF0"/>
    <w:rsid w:val="00FA3DF1"/>
    <w:rsid w:val="00FA46FF"/>
    <w:rsid w:val="00FA4F62"/>
    <w:rsid w:val="00FA7EE6"/>
    <w:rsid w:val="00FB046C"/>
    <w:rsid w:val="00FB09A9"/>
    <w:rsid w:val="00FB0D35"/>
    <w:rsid w:val="00FB1EBF"/>
    <w:rsid w:val="00FB2273"/>
    <w:rsid w:val="00FB352C"/>
    <w:rsid w:val="00FB409D"/>
    <w:rsid w:val="00FB4128"/>
    <w:rsid w:val="00FB7785"/>
    <w:rsid w:val="00FB7EE7"/>
    <w:rsid w:val="00FC0964"/>
    <w:rsid w:val="00FC1F71"/>
    <w:rsid w:val="00FC2E91"/>
    <w:rsid w:val="00FC30C3"/>
    <w:rsid w:val="00FC3978"/>
    <w:rsid w:val="00FC68FA"/>
    <w:rsid w:val="00FC6941"/>
    <w:rsid w:val="00FC7053"/>
    <w:rsid w:val="00FC70A5"/>
    <w:rsid w:val="00FD004F"/>
    <w:rsid w:val="00FD010A"/>
    <w:rsid w:val="00FD0598"/>
    <w:rsid w:val="00FD106A"/>
    <w:rsid w:val="00FD151A"/>
    <w:rsid w:val="00FD1D02"/>
    <w:rsid w:val="00FD2984"/>
    <w:rsid w:val="00FD323C"/>
    <w:rsid w:val="00FD3B46"/>
    <w:rsid w:val="00FD4C85"/>
    <w:rsid w:val="00FD5C14"/>
    <w:rsid w:val="00FD62E0"/>
    <w:rsid w:val="00FD63B5"/>
    <w:rsid w:val="00FD7012"/>
    <w:rsid w:val="00FD7A7E"/>
    <w:rsid w:val="00FE04EC"/>
    <w:rsid w:val="00FE0CF5"/>
    <w:rsid w:val="00FE2890"/>
    <w:rsid w:val="00FE29F0"/>
    <w:rsid w:val="00FE4556"/>
    <w:rsid w:val="00FE54FA"/>
    <w:rsid w:val="00FE7C43"/>
    <w:rsid w:val="00FF085D"/>
    <w:rsid w:val="00FF08FF"/>
    <w:rsid w:val="00FF1A38"/>
    <w:rsid w:val="00FF35CE"/>
    <w:rsid w:val="00FF49B6"/>
    <w:rsid w:val="00FF5161"/>
    <w:rsid w:val="00FF5C75"/>
    <w:rsid w:val="00FF6004"/>
    <w:rsid w:val="00FF6AE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70ED"/>
  <w15:docId w15:val="{9D4F973C-09FC-479C-BA3B-BD7D03D4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B2F"/>
    <w:rPr>
      <w:sz w:val="24"/>
      <w:szCs w:val="24"/>
    </w:rPr>
  </w:style>
  <w:style w:type="paragraph" w:styleId="1">
    <w:name w:val="heading 1"/>
    <w:basedOn w:val="20"/>
    <w:next w:val="a"/>
    <w:link w:val="10"/>
    <w:qFormat/>
    <w:rsid w:val="00244EB2"/>
    <w:pPr>
      <w:tabs>
        <w:tab w:val="left" w:pos="8647"/>
      </w:tabs>
      <w:autoSpaceDE w:val="0"/>
      <w:autoSpaceDN w:val="0"/>
      <w:outlineLvl w:val="0"/>
    </w:pPr>
    <w:rPr>
      <w:rFonts w:ascii="Times New Roman" w:hAnsi="Times New Roman"/>
      <w:b/>
      <w:color w:val="auto"/>
      <w:sz w:val="20"/>
    </w:rPr>
  </w:style>
  <w:style w:type="paragraph" w:styleId="20">
    <w:name w:val="heading 2"/>
    <w:basedOn w:val="a"/>
    <w:next w:val="a"/>
    <w:link w:val="21"/>
    <w:unhideWhenUsed/>
    <w:qFormat/>
    <w:rsid w:val="0059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B11"/>
    <w:rPr>
      <w:color w:val="0000FF"/>
      <w:u w:val="single"/>
    </w:rPr>
  </w:style>
  <w:style w:type="paragraph" w:styleId="a4">
    <w:name w:val="footer"/>
    <w:basedOn w:val="a"/>
    <w:link w:val="a5"/>
    <w:uiPriority w:val="99"/>
    <w:rsid w:val="00143724"/>
    <w:pPr>
      <w:tabs>
        <w:tab w:val="center" w:pos="4677"/>
        <w:tab w:val="right" w:pos="9355"/>
      </w:tabs>
    </w:pPr>
  </w:style>
  <w:style w:type="character" w:styleId="a6">
    <w:name w:val="page number"/>
    <w:basedOn w:val="a0"/>
    <w:rsid w:val="00143724"/>
  </w:style>
  <w:style w:type="character" w:styleId="a7">
    <w:name w:val="annotation reference"/>
    <w:rsid w:val="00701930"/>
    <w:rPr>
      <w:sz w:val="16"/>
      <w:szCs w:val="16"/>
    </w:rPr>
  </w:style>
  <w:style w:type="paragraph" w:styleId="a8">
    <w:name w:val="annotation text"/>
    <w:basedOn w:val="a"/>
    <w:link w:val="a9"/>
    <w:uiPriority w:val="99"/>
    <w:rsid w:val="00701930"/>
    <w:rPr>
      <w:sz w:val="20"/>
      <w:szCs w:val="20"/>
    </w:rPr>
  </w:style>
  <w:style w:type="character" w:customStyle="1" w:styleId="a9">
    <w:name w:val="Текст примечания Знак"/>
    <w:basedOn w:val="a0"/>
    <w:link w:val="a8"/>
    <w:uiPriority w:val="99"/>
    <w:rsid w:val="00701930"/>
  </w:style>
  <w:style w:type="paragraph" w:styleId="aa">
    <w:name w:val="annotation subject"/>
    <w:basedOn w:val="a8"/>
    <w:next w:val="a8"/>
    <w:link w:val="ab"/>
    <w:rsid w:val="00701930"/>
    <w:rPr>
      <w:b/>
      <w:bCs/>
    </w:rPr>
  </w:style>
  <w:style w:type="character" w:customStyle="1" w:styleId="ab">
    <w:name w:val="Тема примечания Знак"/>
    <w:link w:val="aa"/>
    <w:rsid w:val="00701930"/>
    <w:rPr>
      <w:b/>
      <w:bCs/>
    </w:rPr>
  </w:style>
  <w:style w:type="paragraph" w:styleId="ac">
    <w:name w:val="Balloon Text"/>
    <w:basedOn w:val="a"/>
    <w:link w:val="ad"/>
    <w:rsid w:val="00701930"/>
    <w:rPr>
      <w:rFonts w:ascii="Tahoma" w:hAnsi="Tahoma"/>
      <w:sz w:val="16"/>
      <w:szCs w:val="16"/>
    </w:rPr>
  </w:style>
  <w:style w:type="character" w:customStyle="1" w:styleId="ad">
    <w:name w:val="Текст выноски Знак"/>
    <w:link w:val="ac"/>
    <w:rsid w:val="00701930"/>
    <w:rPr>
      <w:rFonts w:ascii="Tahoma" w:hAnsi="Tahoma" w:cs="Tahoma"/>
      <w:sz w:val="16"/>
      <w:szCs w:val="16"/>
    </w:rPr>
  </w:style>
  <w:style w:type="paragraph" w:customStyle="1" w:styleId="2">
    <w:name w:val="Список2"/>
    <w:basedOn w:val="a"/>
    <w:rsid w:val="0048747B"/>
    <w:pPr>
      <w:numPr>
        <w:numId w:val="2"/>
      </w:numPr>
      <w:spacing w:before="60"/>
      <w:jc w:val="both"/>
    </w:pPr>
    <w:rPr>
      <w:sz w:val="22"/>
      <w:szCs w:val="20"/>
      <w:lang w:val="en-GB" w:eastAsia="en-US"/>
    </w:rPr>
  </w:style>
  <w:style w:type="paragraph" w:styleId="ae">
    <w:name w:val="Revision"/>
    <w:hidden/>
    <w:uiPriority w:val="99"/>
    <w:semiHidden/>
    <w:rsid w:val="00B47C7A"/>
    <w:rPr>
      <w:sz w:val="24"/>
      <w:szCs w:val="24"/>
    </w:rPr>
  </w:style>
  <w:style w:type="table" w:styleId="af">
    <w:name w:val="Table Grid"/>
    <w:basedOn w:val="a1"/>
    <w:uiPriority w:val="39"/>
    <w:rsid w:val="00B47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414C"/>
    <w:pPr>
      <w:autoSpaceDE w:val="0"/>
      <w:autoSpaceDN w:val="0"/>
      <w:adjustRightInd w:val="0"/>
    </w:pPr>
    <w:rPr>
      <w:color w:val="000000"/>
      <w:sz w:val="24"/>
      <w:szCs w:val="24"/>
    </w:rPr>
  </w:style>
  <w:style w:type="paragraph" w:customStyle="1" w:styleId="Iauiue">
    <w:name w:val="Iau?iue"/>
    <w:rsid w:val="00F37980"/>
  </w:style>
  <w:style w:type="paragraph" w:styleId="af0">
    <w:name w:val="header"/>
    <w:basedOn w:val="a"/>
    <w:link w:val="af1"/>
    <w:uiPriority w:val="99"/>
    <w:rsid w:val="000E587B"/>
    <w:pPr>
      <w:tabs>
        <w:tab w:val="center" w:pos="4677"/>
        <w:tab w:val="right" w:pos="9355"/>
      </w:tabs>
    </w:pPr>
  </w:style>
  <w:style w:type="character" w:customStyle="1" w:styleId="af1">
    <w:name w:val="Верхний колонтитул Знак"/>
    <w:link w:val="af0"/>
    <w:uiPriority w:val="99"/>
    <w:rsid w:val="000E587B"/>
    <w:rPr>
      <w:sz w:val="24"/>
      <w:szCs w:val="24"/>
    </w:rPr>
  </w:style>
  <w:style w:type="paragraph" w:styleId="22">
    <w:name w:val="Body Text 2"/>
    <w:basedOn w:val="a"/>
    <w:link w:val="23"/>
    <w:uiPriority w:val="99"/>
    <w:rsid w:val="001C2BFE"/>
    <w:pPr>
      <w:ind w:firstLine="709"/>
      <w:jc w:val="both"/>
    </w:pPr>
  </w:style>
  <w:style w:type="character" w:customStyle="1" w:styleId="23">
    <w:name w:val="Основной текст 2 Знак"/>
    <w:link w:val="22"/>
    <w:uiPriority w:val="99"/>
    <w:rsid w:val="001C2BFE"/>
    <w:rPr>
      <w:sz w:val="24"/>
      <w:szCs w:val="24"/>
    </w:rPr>
  </w:style>
  <w:style w:type="paragraph" w:customStyle="1" w:styleId="3">
    <w:name w:val="заголовок 3"/>
    <w:basedOn w:val="a"/>
    <w:next w:val="a"/>
    <w:uiPriority w:val="99"/>
    <w:rsid w:val="001C2BFE"/>
    <w:pPr>
      <w:keepNext/>
    </w:pPr>
    <w:rPr>
      <w:b/>
      <w:bCs/>
      <w:lang w:val="en-US"/>
    </w:rPr>
  </w:style>
  <w:style w:type="character" w:customStyle="1" w:styleId="a5">
    <w:name w:val="Нижний колонтитул Знак"/>
    <w:link w:val="a4"/>
    <w:uiPriority w:val="99"/>
    <w:rsid w:val="00107C93"/>
    <w:rPr>
      <w:sz w:val="24"/>
      <w:szCs w:val="24"/>
    </w:rPr>
  </w:style>
  <w:style w:type="paragraph" w:styleId="af2">
    <w:name w:val="Body Text Indent"/>
    <w:basedOn w:val="a"/>
    <w:link w:val="af3"/>
    <w:rsid w:val="00217489"/>
    <w:pPr>
      <w:spacing w:after="120"/>
      <w:ind w:left="283"/>
    </w:pPr>
  </w:style>
  <w:style w:type="character" w:customStyle="1" w:styleId="af3">
    <w:name w:val="Основной текст с отступом Знак"/>
    <w:link w:val="af2"/>
    <w:rsid w:val="00217489"/>
    <w:rPr>
      <w:sz w:val="24"/>
      <w:szCs w:val="24"/>
    </w:rPr>
  </w:style>
  <w:style w:type="paragraph" w:styleId="30">
    <w:name w:val="Body Text Indent 3"/>
    <w:basedOn w:val="a"/>
    <w:link w:val="31"/>
    <w:rsid w:val="00217489"/>
    <w:pPr>
      <w:spacing w:after="120"/>
      <w:ind w:left="283"/>
    </w:pPr>
    <w:rPr>
      <w:sz w:val="16"/>
      <w:szCs w:val="16"/>
    </w:rPr>
  </w:style>
  <w:style w:type="character" w:customStyle="1" w:styleId="31">
    <w:name w:val="Основной текст с отступом 3 Знак"/>
    <w:link w:val="30"/>
    <w:rsid w:val="00217489"/>
    <w:rPr>
      <w:sz w:val="16"/>
      <w:szCs w:val="16"/>
    </w:rPr>
  </w:style>
  <w:style w:type="character" w:customStyle="1" w:styleId="10">
    <w:name w:val="Заголовок 1 Знак"/>
    <w:link w:val="1"/>
    <w:rsid w:val="005B3219"/>
    <w:rPr>
      <w:rFonts w:eastAsiaTheme="majorEastAsia" w:cstheme="majorBidi"/>
      <w:b/>
      <w:szCs w:val="26"/>
    </w:rPr>
  </w:style>
  <w:style w:type="paragraph" w:customStyle="1" w:styleId="11">
    <w:name w:val="Ëåâî1"/>
    <w:rsid w:val="00217489"/>
    <w:pPr>
      <w:widowControl w:val="0"/>
      <w:tabs>
        <w:tab w:val="left" w:pos="5670"/>
      </w:tabs>
      <w:autoSpaceDE w:val="0"/>
      <w:autoSpaceDN w:val="0"/>
      <w:adjustRightInd w:val="0"/>
    </w:pPr>
    <w:rPr>
      <w:rFonts w:ascii="Pragmatica" w:hAnsi="Pragmatica"/>
      <w:noProof/>
      <w:sz w:val="22"/>
      <w:szCs w:val="22"/>
      <w:lang w:val="en-US"/>
    </w:rPr>
  </w:style>
  <w:style w:type="paragraph" w:styleId="af4">
    <w:name w:val="List Paragraph"/>
    <w:basedOn w:val="a"/>
    <w:uiPriority w:val="34"/>
    <w:qFormat/>
    <w:rsid w:val="00217489"/>
    <w:pPr>
      <w:ind w:left="720"/>
    </w:pPr>
    <w:rPr>
      <w:rFonts w:ascii="Calibri" w:eastAsia="Calibri" w:hAnsi="Calibri"/>
      <w:sz w:val="22"/>
      <w:szCs w:val="22"/>
    </w:rPr>
  </w:style>
  <w:style w:type="paragraph" w:customStyle="1" w:styleId="12">
    <w:name w:val="Стиль_1"/>
    <w:basedOn w:val="af5"/>
    <w:link w:val="13"/>
    <w:rsid w:val="00217489"/>
    <w:pPr>
      <w:spacing w:after="120"/>
      <w:ind w:firstLine="210"/>
      <w:jc w:val="both"/>
    </w:pPr>
  </w:style>
  <w:style w:type="character" w:customStyle="1" w:styleId="13">
    <w:name w:val="Стиль_1 Знак3"/>
    <w:link w:val="12"/>
    <w:rsid w:val="00217489"/>
    <w:rPr>
      <w:sz w:val="24"/>
      <w:szCs w:val="24"/>
    </w:rPr>
  </w:style>
  <w:style w:type="paragraph" w:styleId="af6">
    <w:name w:val="Body Text"/>
    <w:basedOn w:val="a"/>
    <w:link w:val="af7"/>
    <w:rsid w:val="00217489"/>
    <w:pPr>
      <w:spacing w:after="120"/>
    </w:pPr>
  </w:style>
  <w:style w:type="character" w:customStyle="1" w:styleId="af7">
    <w:name w:val="Основной текст Знак"/>
    <w:link w:val="af6"/>
    <w:rsid w:val="00217489"/>
    <w:rPr>
      <w:sz w:val="24"/>
      <w:szCs w:val="24"/>
    </w:rPr>
  </w:style>
  <w:style w:type="paragraph" w:styleId="af5">
    <w:name w:val="Body Text First Indent"/>
    <w:basedOn w:val="af6"/>
    <w:link w:val="af8"/>
    <w:rsid w:val="00217489"/>
    <w:pPr>
      <w:spacing w:after="0"/>
      <w:ind w:firstLine="360"/>
    </w:pPr>
  </w:style>
  <w:style w:type="character" w:customStyle="1" w:styleId="af8">
    <w:name w:val="Красная строка Знак"/>
    <w:link w:val="af5"/>
    <w:rsid w:val="00217489"/>
    <w:rPr>
      <w:sz w:val="24"/>
      <w:szCs w:val="24"/>
    </w:rPr>
  </w:style>
  <w:style w:type="paragraph" w:styleId="af9">
    <w:name w:val="Plain Text"/>
    <w:basedOn w:val="a"/>
    <w:link w:val="afa"/>
    <w:uiPriority w:val="99"/>
    <w:unhideWhenUsed/>
    <w:rsid w:val="00A73CEB"/>
    <w:rPr>
      <w:rFonts w:ascii="Calibri" w:eastAsia="Calibri" w:hAnsi="Calibri"/>
      <w:sz w:val="22"/>
      <w:szCs w:val="21"/>
      <w:lang w:eastAsia="en-US"/>
    </w:rPr>
  </w:style>
  <w:style w:type="character" w:customStyle="1" w:styleId="afa">
    <w:name w:val="Текст Знак"/>
    <w:link w:val="af9"/>
    <w:uiPriority w:val="99"/>
    <w:rsid w:val="00A73CEB"/>
    <w:rPr>
      <w:rFonts w:ascii="Calibri" w:eastAsia="Calibri" w:hAnsi="Calibri" w:cs="Times New Roman"/>
      <w:sz w:val="22"/>
      <w:szCs w:val="21"/>
      <w:lang w:eastAsia="en-US"/>
    </w:rPr>
  </w:style>
  <w:style w:type="paragraph" w:customStyle="1" w:styleId="ConsPlusNormal">
    <w:name w:val="ConsPlusNormal"/>
    <w:rsid w:val="001219D8"/>
    <w:pPr>
      <w:autoSpaceDE w:val="0"/>
      <w:autoSpaceDN w:val="0"/>
      <w:adjustRightInd w:val="0"/>
      <w:ind w:firstLine="720"/>
    </w:pPr>
    <w:rPr>
      <w:rFonts w:ascii="Arial" w:hAnsi="Arial" w:cs="Arial"/>
    </w:rPr>
  </w:style>
  <w:style w:type="paragraph" w:customStyle="1" w:styleId="24">
    <w:name w:val="çàãîëîâîê 2"/>
    <w:basedOn w:val="a"/>
    <w:next w:val="a"/>
    <w:rsid w:val="00382CE7"/>
    <w:pPr>
      <w:widowControl w:val="0"/>
      <w:spacing w:before="120"/>
    </w:pPr>
    <w:rPr>
      <w:rFonts w:ascii="Arial" w:hAnsi="Arial"/>
      <w:b/>
      <w:szCs w:val="20"/>
    </w:rPr>
  </w:style>
  <w:style w:type="paragraph" w:customStyle="1" w:styleId="14">
    <w:name w:val="Текст1"/>
    <w:basedOn w:val="a"/>
    <w:rsid w:val="00382CE7"/>
    <w:rPr>
      <w:rFonts w:ascii="Courier New" w:hAnsi="Courier New"/>
      <w:sz w:val="20"/>
      <w:szCs w:val="20"/>
      <w:lang w:eastAsia="zh-CN"/>
    </w:rPr>
  </w:style>
  <w:style w:type="paragraph" w:customStyle="1" w:styleId="ConsNonformat">
    <w:name w:val="ConsNonformat"/>
    <w:rsid w:val="00113D64"/>
    <w:pPr>
      <w:widowControl w:val="0"/>
      <w:autoSpaceDE w:val="0"/>
      <w:autoSpaceDN w:val="0"/>
      <w:adjustRightInd w:val="0"/>
    </w:pPr>
    <w:rPr>
      <w:rFonts w:ascii="Courier New" w:hAnsi="Courier New" w:cs="Courier New"/>
    </w:rPr>
  </w:style>
  <w:style w:type="paragraph" w:styleId="afb">
    <w:name w:val="footnote text"/>
    <w:basedOn w:val="a"/>
    <w:link w:val="afc"/>
    <w:uiPriority w:val="99"/>
    <w:rsid w:val="00396C62"/>
    <w:rPr>
      <w:sz w:val="20"/>
      <w:szCs w:val="20"/>
    </w:rPr>
  </w:style>
  <w:style w:type="character" w:customStyle="1" w:styleId="afc">
    <w:name w:val="Текст сноски Знак"/>
    <w:basedOn w:val="a0"/>
    <w:link w:val="afb"/>
    <w:uiPriority w:val="99"/>
    <w:rsid w:val="00396C62"/>
  </w:style>
  <w:style w:type="character" w:styleId="afd">
    <w:name w:val="footnote reference"/>
    <w:uiPriority w:val="99"/>
    <w:rsid w:val="00396C62"/>
    <w:rPr>
      <w:vertAlign w:val="superscript"/>
    </w:rPr>
  </w:style>
  <w:style w:type="paragraph" w:customStyle="1" w:styleId="5">
    <w:name w:val="заголовок 5"/>
    <w:basedOn w:val="a"/>
    <w:next w:val="a"/>
    <w:rsid w:val="00C57F47"/>
    <w:pPr>
      <w:keepNext/>
      <w:spacing w:line="360" w:lineRule="auto"/>
      <w:jc w:val="both"/>
      <w:outlineLvl w:val="4"/>
    </w:pPr>
    <w:rPr>
      <w:b/>
      <w:sz w:val="20"/>
      <w:szCs w:val="20"/>
    </w:rPr>
  </w:style>
  <w:style w:type="character" w:styleId="afe">
    <w:name w:val="endnote reference"/>
    <w:rsid w:val="00D23DE6"/>
    <w:rPr>
      <w:vertAlign w:val="superscript"/>
    </w:rPr>
  </w:style>
  <w:style w:type="paragraph" w:styleId="aff">
    <w:name w:val="endnote text"/>
    <w:basedOn w:val="a"/>
    <w:link w:val="aff0"/>
    <w:rsid w:val="00D23DE6"/>
    <w:pPr>
      <w:autoSpaceDE w:val="0"/>
      <w:autoSpaceDN w:val="0"/>
      <w:adjustRightInd w:val="0"/>
    </w:pPr>
    <w:rPr>
      <w:sz w:val="20"/>
      <w:szCs w:val="20"/>
      <w:lang w:val="en-US"/>
    </w:rPr>
  </w:style>
  <w:style w:type="character" w:customStyle="1" w:styleId="aff0">
    <w:name w:val="Текст концевой сноски Знак"/>
    <w:link w:val="aff"/>
    <w:rsid w:val="00D23DE6"/>
    <w:rPr>
      <w:lang w:val="en-US"/>
    </w:rPr>
  </w:style>
  <w:style w:type="character" w:styleId="aff1">
    <w:name w:val="FollowedHyperlink"/>
    <w:rsid w:val="00907FB1"/>
    <w:rPr>
      <w:color w:val="954F72"/>
      <w:u w:val="single"/>
    </w:rPr>
  </w:style>
  <w:style w:type="paragraph" w:styleId="aff2">
    <w:name w:val="Normal (Web)"/>
    <w:basedOn w:val="a"/>
    <w:uiPriority w:val="99"/>
    <w:rsid w:val="00A62BA9"/>
    <w:pPr>
      <w:spacing w:after="180"/>
    </w:pPr>
  </w:style>
  <w:style w:type="character" w:styleId="aff3">
    <w:name w:val="Strong"/>
    <w:uiPriority w:val="22"/>
    <w:qFormat/>
    <w:rsid w:val="00774B46"/>
    <w:rPr>
      <w:b/>
      <w:bCs/>
    </w:rPr>
  </w:style>
  <w:style w:type="paragraph" w:styleId="15">
    <w:name w:val="toc 1"/>
    <w:basedOn w:val="a"/>
    <w:next w:val="a"/>
    <w:autoRedefine/>
    <w:uiPriority w:val="39"/>
    <w:unhideWhenUsed/>
    <w:rsid w:val="008F5244"/>
    <w:pPr>
      <w:tabs>
        <w:tab w:val="left" w:pos="440"/>
        <w:tab w:val="right" w:leader="dot" w:pos="10225"/>
      </w:tabs>
      <w:jc w:val="both"/>
      <w:outlineLvl w:val="0"/>
    </w:pPr>
    <w:rPr>
      <w:b/>
      <w:sz w:val="20"/>
      <w:szCs w:val="20"/>
    </w:rPr>
  </w:style>
  <w:style w:type="paragraph" w:styleId="aff4">
    <w:name w:val="TOC Heading"/>
    <w:basedOn w:val="1"/>
    <w:next w:val="a"/>
    <w:uiPriority w:val="39"/>
    <w:unhideWhenUsed/>
    <w:qFormat/>
    <w:rsid w:val="00596044"/>
    <w:pPr>
      <w:tabs>
        <w:tab w:val="clear" w:pos="8647"/>
      </w:tabs>
      <w:autoSpaceDE/>
      <w:autoSpaceDN/>
      <w:spacing w:before="240" w:line="259" w:lineRule="auto"/>
      <w:outlineLvl w:val="9"/>
    </w:pPr>
    <w:rPr>
      <w:rFonts w:asciiTheme="majorHAnsi" w:hAnsiTheme="majorHAnsi"/>
      <w:color w:val="365F91" w:themeColor="accent1" w:themeShade="BF"/>
      <w:sz w:val="32"/>
      <w:szCs w:val="32"/>
    </w:rPr>
  </w:style>
  <w:style w:type="character" w:customStyle="1" w:styleId="21">
    <w:name w:val="Заголовок 2 Знак"/>
    <w:basedOn w:val="a0"/>
    <w:link w:val="20"/>
    <w:rsid w:val="00596044"/>
    <w:rPr>
      <w:rFonts w:asciiTheme="majorHAnsi" w:eastAsiaTheme="majorEastAsia" w:hAnsiTheme="majorHAnsi" w:cstheme="majorBidi"/>
      <w:color w:val="365F91" w:themeColor="accent1" w:themeShade="BF"/>
      <w:sz w:val="26"/>
      <w:szCs w:val="26"/>
    </w:rPr>
  </w:style>
  <w:style w:type="paragraph" w:customStyle="1" w:styleId="25">
    <w:name w:val="Текст2"/>
    <w:basedOn w:val="a"/>
    <w:rsid w:val="00DB3CCA"/>
    <w:rPr>
      <w:rFonts w:ascii="Courier New" w:hAnsi="Courier New"/>
      <w:sz w:val="20"/>
      <w:szCs w:val="20"/>
      <w:lang w:eastAsia="zh-CN"/>
    </w:rPr>
  </w:style>
  <w:style w:type="character" w:customStyle="1" w:styleId="extended-textfull">
    <w:name w:val="extended-text__full"/>
    <w:basedOn w:val="a0"/>
    <w:rsid w:val="001314A8"/>
  </w:style>
  <w:style w:type="paragraph" w:customStyle="1" w:styleId="26">
    <w:name w:val="Стиль2"/>
    <w:rsid w:val="005D59FE"/>
    <w:pPr>
      <w:widowControl w:val="0"/>
      <w:autoSpaceDE w:val="0"/>
      <w:autoSpaceDN w:val="0"/>
    </w:pPr>
    <w:rPr>
      <w:spacing w:val="-1"/>
      <w:kern w:val="65535"/>
      <w:position w:val="-1"/>
      <w:sz w:val="24"/>
      <w:szCs w:val="24"/>
    </w:rPr>
  </w:style>
  <w:style w:type="table" w:customStyle="1" w:styleId="16">
    <w:name w:val="Сетка таблицы1"/>
    <w:basedOn w:val="a1"/>
    <w:next w:val="af"/>
    <w:uiPriority w:val="39"/>
    <w:rsid w:val="008018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EC60DB"/>
    <w:rPr>
      <w:color w:val="808080"/>
    </w:rPr>
  </w:style>
  <w:style w:type="table" w:customStyle="1" w:styleId="27">
    <w:name w:val="Сетка таблицы2"/>
    <w:basedOn w:val="a1"/>
    <w:next w:val="af"/>
    <w:uiPriority w:val="39"/>
    <w:rsid w:val="002F51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0"/>
    <w:uiPriority w:val="99"/>
    <w:semiHidden/>
    <w:unhideWhenUsed/>
    <w:rsid w:val="00DF5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580">
      <w:bodyDiv w:val="1"/>
      <w:marLeft w:val="0"/>
      <w:marRight w:val="0"/>
      <w:marTop w:val="0"/>
      <w:marBottom w:val="0"/>
      <w:divBdr>
        <w:top w:val="none" w:sz="0" w:space="0" w:color="auto"/>
        <w:left w:val="none" w:sz="0" w:space="0" w:color="auto"/>
        <w:bottom w:val="none" w:sz="0" w:space="0" w:color="auto"/>
        <w:right w:val="none" w:sz="0" w:space="0" w:color="auto"/>
      </w:divBdr>
    </w:div>
    <w:div w:id="22172509">
      <w:bodyDiv w:val="1"/>
      <w:marLeft w:val="0"/>
      <w:marRight w:val="0"/>
      <w:marTop w:val="0"/>
      <w:marBottom w:val="0"/>
      <w:divBdr>
        <w:top w:val="none" w:sz="0" w:space="0" w:color="auto"/>
        <w:left w:val="none" w:sz="0" w:space="0" w:color="auto"/>
        <w:bottom w:val="none" w:sz="0" w:space="0" w:color="auto"/>
        <w:right w:val="none" w:sz="0" w:space="0" w:color="auto"/>
      </w:divBdr>
    </w:div>
    <w:div w:id="24063679">
      <w:bodyDiv w:val="1"/>
      <w:marLeft w:val="0"/>
      <w:marRight w:val="0"/>
      <w:marTop w:val="0"/>
      <w:marBottom w:val="0"/>
      <w:divBdr>
        <w:top w:val="none" w:sz="0" w:space="0" w:color="auto"/>
        <w:left w:val="none" w:sz="0" w:space="0" w:color="auto"/>
        <w:bottom w:val="none" w:sz="0" w:space="0" w:color="auto"/>
        <w:right w:val="none" w:sz="0" w:space="0" w:color="auto"/>
      </w:divBdr>
    </w:div>
    <w:div w:id="85004734">
      <w:bodyDiv w:val="1"/>
      <w:marLeft w:val="0"/>
      <w:marRight w:val="0"/>
      <w:marTop w:val="0"/>
      <w:marBottom w:val="0"/>
      <w:divBdr>
        <w:top w:val="none" w:sz="0" w:space="0" w:color="auto"/>
        <w:left w:val="none" w:sz="0" w:space="0" w:color="auto"/>
        <w:bottom w:val="none" w:sz="0" w:space="0" w:color="auto"/>
        <w:right w:val="none" w:sz="0" w:space="0" w:color="auto"/>
      </w:divBdr>
    </w:div>
    <w:div w:id="181558430">
      <w:bodyDiv w:val="1"/>
      <w:marLeft w:val="0"/>
      <w:marRight w:val="0"/>
      <w:marTop w:val="0"/>
      <w:marBottom w:val="0"/>
      <w:divBdr>
        <w:top w:val="none" w:sz="0" w:space="0" w:color="auto"/>
        <w:left w:val="none" w:sz="0" w:space="0" w:color="auto"/>
        <w:bottom w:val="none" w:sz="0" w:space="0" w:color="auto"/>
        <w:right w:val="none" w:sz="0" w:space="0" w:color="auto"/>
      </w:divBdr>
    </w:div>
    <w:div w:id="192351858">
      <w:bodyDiv w:val="1"/>
      <w:marLeft w:val="0"/>
      <w:marRight w:val="0"/>
      <w:marTop w:val="0"/>
      <w:marBottom w:val="0"/>
      <w:divBdr>
        <w:top w:val="none" w:sz="0" w:space="0" w:color="auto"/>
        <w:left w:val="none" w:sz="0" w:space="0" w:color="auto"/>
        <w:bottom w:val="none" w:sz="0" w:space="0" w:color="auto"/>
        <w:right w:val="none" w:sz="0" w:space="0" w:color="auto"/>
      </w:divBdr>
    </w:div>
    <w:div w:id="206454431">
      <w:bodyDiv w:val="1"/>
      <w:marLeft w:val="0"/>
      <w:marRight w:val="0"/>
      <w:marTop w:val="0"/>
      <w:marBottom w:val="0"/>
      <w:divBdr>
        <w:top w:val="none" w:sz="0" w:space="0" w:color="auto"/>
        <w:left w:val="none" w:sz="0" w:space="0" w:color="auto"/>
        <w:bottom w:val="none" w:sz="0" w:space="0" w:color="auto"/>
        <w:right w:val="none" w:sz="0" w:space="0" w:color="auto"/>
      </w:divBdr>
    </w:div>
    <w:div w:id="340281943">
      <w:bodyDiv w:val="1"/>
      <w:marLeft w:val="0"/>
      <w:marRight w:val="0"/>
      <w:marTop w:val="0"/>
      <w:marBottom w:val="0"/>
      <w:divBdr>
        <w:top w:val="none" w:sz="0" w:space="0" w:color="auto"/>
        <w:left w:val="none" w:sz="0" w:space="0" w:color="auto"/>
        <w:bottom w:val="none" w:sz="0" w:space="0" w:color="auto"/>
        <w:right w:val="none" w:sz="0" w:space="0" w:color="auto"/>
      </w:divBdr>
    </w:div>
    <w:div w:id="385955583">
      <w:bodyDiv w:val="1"/>
      <w:marLeft w:val="0"/>
      <w:marRight w:val="0"/>
      <w:marTop w:val="0"/>
      <w:marBottom w:val="0"/>
      <w:divBdr>
        <w:top w:val="none" w:sz="0" w:space="0" w:color="auto"/>
        <w:left w:val="none" w:sz="0" w:space="0" w:color="auto"/>
        <w:bottom w:val="none" w:sz="0" w:space="0" w:color="auto"/>
        <w:right w:val="none" w:sz="0" w:space="0" w:color="auto"/>
      </w:divBdr>
    </w:div>
    <w:div w:id="462506959">
      <w:bodyDiv w:val="1"/>
      <w:marLeft w:val="0"/>
      <w:marRight w:val="0"/>
      <w:marTop w:val="0"/>
      <w:marBottom w:val="0"/>
      <w:divBdr>
        <w:top w:val="none" w:sz="0" w:space="0" w:color="auto"/>
        <w:left w:val="none" w:sz="0" w:space="0" w:color="auto"/>
        <w:bottom w:val="none" w:sz="0" w:space="0" w:color="auto"/>
        <w:right w:val="none" w:sz="0" w:space="0" w:color="auto"/>
      </w:divBdr>
    </w:div>
    <w:div w:id="472874474">
      <w:bodyDiv w:val="1"/>
      <w:marLeft w:val="0"/>
      <w:marRight w:val="0"/>
      <w:marTop w:val="0"/>
      <w:marBottom w:val="0"/>
      <w:divBdr>
        <w:top w:val="none" w:sz="0" w:space="0" w:color="auto"/>
        <w:left w:val="none" w:sz="0" w:space="0" w:color="auto"/>
        <w:bottom w:val="none" w:sz="0" w:space="0" w:color="auto"/>
        <w:right w:val="none" w:sz="0" w:space="0" w:color="auto"/>
      </w:divBdr>
    </w:div>
    <w:div w:id="509569936">
      <w:bodyDiv w:val="1"/>
      <w:marLeft w:val="0"/>
      <w:marRight w:val="0"/>
      <w:marTop w:val="0"/>
      <w:marBottom w:val="0"/>
      <w:divBdr>
        <w:top w:val="none" w:sz="0" w:space="0" w:color="auto"/>
        <w:left w:val="none" w:sz="0" w:space="0" w:color="auto"/>
        <w:bottom w:val="none" w:sz="0" w:space="0" w:color="auto"/>
        <w:right w:val="none" w:sz="0" w:space="0" w:color="auto"/>
      </w:divBdr>
    </w:div>
    <w:div w:id="526256831">
      <w:bodyDiv w:val="1"/>
      <w:marLeft w:val="0"/>
      <w:marRight w:val="0"/>
      <w:marTop w:val="0"/>
      <w:marBottom w:val="0"/>
      <w:divBdr>
        <w:top w:val="none" w:sz="0" w:space="0" w:color="auto"/>
        <w:left w:val="none" w:sz="0" w:space="0" w:color="auto"/>
        <w:bottom w:val="none" w:sz="0" w:space="0" w:color="auto"/>
        <w:right w:val="none" w:sz="0" w:space="0" w:color="auto"/>
      </w:divBdr>
    </w:div>
    <w:div w:id="546449559">
      <w:bodyDiv w:val="1"/>
      <w:marLeft w:val="0"/>
      <w:marRight w:val="0"/>
      <w:marTop w:val="0"/>
      <w:marBottom w:val="0"/>
      <w:divBdr>
        <w:top w:val="none" w:sz="0" w:space="0" w:color="auto"/>
        <w:left w:val="none" w:sz="0" w:space="0" w:color="auto"/>
        <w:bottom w:val="none" w:sz="0" w:space="0" w:color="auto"/>
        <w:right w:val="none" w:sz="0" w:space="0" w:color="auto"/>
      </w:divBdr>
    </w:div>
    <w:div w:id="558248915">
      <w:bodyDiv w:val="1"/>
      <w:marLeft w:val="0"/>
      <w:marRight w:val="0"/>
      <w:marTop w:val="0"/>
      <w:marBottom w:val="0"/>
      <w:divBdr>
        <w:top w:val="none" w:sz="0" w:space="0" w:color="auto"/>
        <w:left w:val="none" w:sz="0" w:space="0" w:color="auto"/>
        <w:bottom w:val="none" w:sz="0" w:space="0" w:color="auto"/>
        <w:right w:val="none" w:sz="0" w:space="0" w:color="auto"/>
      </w:divBdr>
    </w:div>
    <w:div w:id="700132973">
      <w:bodyDiv w:val="1"/>
      <w:marLeft w:val="0"/>
      <w:marRight w:val="0"/>
      <w:marTop w:val="0"/>
      <w:marBottom w:val="0"/>
      <w:divBdr>
        <w:top w:val="none" w:sz="0" w:space="0" w:color="auto"/>
        <w:left w:val="none" w:sz="0" w:space="0" w:color="auto"/>
        <w:bottom w:val="none" w:sz="0" w:space="0" w:color="auto"/>
        <w:right w:val="none" w:sz="0" w:space="0" w:color="auto"/>
      </w:divBdr>
    </w:div>
    <w:div w:id="749236647">
      <w:bodyDiv w:val="1"/>
      <w:marLeft w:val="0"/>
      <w:marRight w:val="0"/>
      <w:marTop w:val="0"/>
      <w:marBottom w:val="0"/>
      <w:divBdr>
        <w:top w:val="none" w:sz="0" w:space="0" w:color="auto"/>
        <w:left w:val="none" w:sz="0" w:space="0" w:color="auto"/>
        <w:bottom w:val="none" w:sz="0" w:space="0" w:color="auto"/>
        <w:right w:val="none" w:sz="0" w:space="0" w:color="auto"/>
      </w:divBdr>
    </w:div>
    <w:div w:id="912858551">
      <w:bodyDiv w:val="1"/>
      <w:marLeft w:val="0"/>
      <w:marRight w:val="0"/>
      <w:marTop w:val="0"/>
      <w:marBottom w:val="0"/>
      <w:divBdr>
        <w:top w:val="none" w:sz="0" w:space="0" w:color="auto"/>
        <w:left w:val="none" w:sz="0" w:space="0" w:color="auto"/>
        <w:bottom w:val="none" w:sz="0" w:space="0" w:color="auto"/>
        <w:right w:val="none" w:sz="0" w:space="0" w:color="auto"/>
      </w:divBdr>
    </w:div>
    <w:div w:id="959729769">
      <w:bodyDiv w:val="1"/>
      <w:marLeft w:val="0"/>
      <w:marRight w:val="0"/>
      <w:marTop w:val="0"/>
      <w:marBottom w:val="0"/>
      <w:divBdr>
        <w:top w:val="none" w:sz="0" w:space="0" w:color="auto"/>
        <w:left w:val="none" w:sz="0" w:space="0" w:color="auto"/>
        <w:bottom w:val="none" w:sz="0" w:space="0" w:color="auto"/>
        <w:right w:val="none" w:sz="0" w:space="0" w:color="auto"/>
      </w:divBdr>
    </w:div>
    <w:div w:id="1098712985">
      <w:bodyDiv w:val="1"/>
      <w:marLeft w:val="0"/>
      <w:marRight w:val="0"/>
      <w:marTop w:val="0"/>
      <w:marBottom w:val="0"/>
      <w:divBdr>
        <w:top w:val="none" w:sz="0" w:space="0" w:color="auto"/>
        <w:left w:val="none" w:sz="0" w:space="0" w:color="auto"/>
        <w:bottom w:val="none" w:sz="0" w:space="0" w:color="auto"/>
        <w:right w:val="none" w:sz="0" w:space="0" w:color="auto"/>
      </w:divBdr>
    </w:div>
    <w:div w:id="1314524284">
      <w:bodyDiv w:val="1"/>
      <w:marLeft w:val="0"/>
      <w:marRight w:val="0"/>
      <w:marTop w:val="0"/>
      <w:marBottom w:val="0"/>
      <w:divBdr>
        <w:top w:val="none" w:sz="0" w:space="0" w:color="auto"/>
        <w:left w:val="none" w:sz="0" w:space="0" w:color="auto"/>
        <w:bottom w:val="none" w:sz="0" w:space="0" w:color="auto"/>
        <w:right w:val="none" w:sz="0" w:space="0" w:color="auto"/>
      </w:divBdr>
    </w:div>
    <w:div w:id="1317028888">
      <w:bodyDiv w:val="1"/>
      <w:marLeft w:val="0"/>
      <w:marRight w:val="0"/>
      <w:marTop w:val="0"/>
      <w:marBottom w:val="0"/>
      <w:divBdr>
        <w:top w:val="none" w:sz="0" w:space="0" w:color="auto"/>
        <w:left w:val="none" w:sz="0" w:space="0" w:color="auto"/>
        <w:bottom w:val="none" w:sz="0" w:space="0" w:color="auto"/>
        <w:right w:val="none" w:sz="0" w:space="0" w:color="auto"/>
      </w:divBdr>
    </w:div>
    <w:div w:id="1328093290">
      <w:bodyDiv w:val="1"/>
      <w:marLeft w:val="0"/>
      <w:marRight w:val="0"/>
      <w:marTop w:val="0"/>
      <w:marBottom w:val="0"/>
      <w:divBdr>
        <w:top w:val="none" w:sz="0" w:space="0" w:color="auto"/>
        <w:left w:val="none" w:sz="0" w:space="0" w:color="auto"/>
        <w:bottom w:val="none" w:sz="0" w:space="0" w:color="auto"/>
        <w:right w:val="none" w:sz="0" w:space="0" w:color="auto"/>
      </w:divBdr>
    </w:div>
    <w:div w:id="1431585887">
      <w:bodyDiv w:val="1"/>
      <w:marLeft w:val="0"/>
      <w:marRight w:val="0"/>
      <w:marTop w:val="0"/>
      <w:marBottom w:val="0"/>
      <w:divBdr>
        <w:top w:val="none" w:sz="0" w:space="0" w:color="auto"/>
        <w:left w:val="none" w:sz="0" w:space="0" w:color="auto"/>
        <w:bottom w:val="none" w:sz="0" w:space="0" w:color="auto"/>
        <w:right w:val="none" w:sz="0" w:space="0" w:color="auto"/>
      </w:divBdr>
    </w:div>
    <w:div w:id="1539970691">
      <w:bodyDiv w:val="1"/>
      <w:marLeft w:val="0"/>
      <w:marRight w:val="0"/>
      <w:marTop w:val="0"/>
      <w:marBottom w:val="0"/>
      <w:divBdr>
        <w:top w:val="none" w:sz="0" w:space="0" w:color="auto"/>
        <w:left w:val="none" w:sz="0" w:space="0" w:color="auto"/>
        <w:bottom w:val="none" w:sz="0" w:space="0" w:color="auto"/>
        <w:right w:val="none" w:sz="0" w:space="0" w:color="auto"/>
      </w:divBdr>
    </w:div>
    <w:div w:id="1567759756">
      <w:bodyDiv w:val="1"/>
      <w:marLeft w:val="0"/>
      <w:marRight w:val="0"/>
      <w:marTop w:val="0"/>
      <w:marBottom w:val="0"/>
      <w:divBdr>
        <w:top w:val="none" w:sz="0" w:space="0" w:color="auto"/>
        <w:left w:val="none" w:sz="0" w:space="0" w:color="auto"/>
        <w:bottom w:val="none" w:sz="0" w:space="0" w:color="auto"/>
        <w:right w:val="none" w:sz="0" w:space="0" w:color="auto"/>
      </w:divBdr>
    </w:div>
    <w:div w:id="1568110714">
      <w:bodyDiv w:val="1"/>
      <w:marLeft w:val="0"/>
      <w:marRight w:val="0"/>
      <w:marTop w:val="0"/>
      <w:marBottom w:val="0"/>
      <w:divBdr>
        <w:top w:val="none" w:sz="0" w:space="0" w:color="auto"/>
        <w:left w:val="none" w:sz="0" w:space="0" w:color="auto"/>
        <w:bottom w:val="none" w:sz="0" w:space="0" w:color="auto"/>
        <w:right w:val="none" w:sz="0" w:space="0" w:color="auto"/>
      </w:divBdr>
    </w:div>
    <w:div w:id="1577325700">
      <w:bodyDiv w:val="1"/>
      <w:marLeft w:val="0"/>
      <w:marRight w:val="0"/>
      <w:marTop w:val="0"/>
      <w:marBottom w:val="0"/>
      <w:divBdr>
        <w:top w:val="none" w:sz="0" w:space="0" w:color="auto"/>
        <w:left w:val="none" w:sz="0" w:space="0" w:color="auto"/>
        <w:bottom w:val="none" w:sz="0" w:space="0" w:color="auto"/>
        <w:right w:val="none" w:sz="0" w:space="0" w:color="auto"/>
      </w:divBdr>
      <w:divsChild>
        <w:div w:id="1842967727">
          <w:marLeft w:val="0"/>
          <w:marRight w:val="0"/>
          <w:marTop w:val="525"/>
          <w:marBottom w:val="525"/>
          <w:divBdr>
            <w:top w:val="none" w:sz="0" w:space="0" w:color="auto"/>
            <w:left w:val="none" w:sz="0" w:space="0" w:color="auto"/>
            <w:bottom w:val="none" w:sz="0" w:space="0" w:color="auto"/>
            <w:right w:val="none" w:sz="0" w:space="0" w:color="auto"/>
          </w:divBdr>
          <w:divsChild>
            <w:div w:id="1872261508">
              <w:marLeft w:val="0"/>
              <w:marRight w:val="0"/>
              <w:marTop w:val="0"/>
              <w:marBottom w:val="225"/>
              <w:divBdr>
                <w:top w:val="none" w:sz="0" w:space="0" w:color="auto"/>
                <w:left w:val="none" w:sz="0" w:space="0" w:color="auto"/>
                <w:bottom w:val="none" w:sz="0" w:space="0" w:color="auto"/>
                <w:right w:val="none" w:sz="0" w:space="0" w:color="auto"/>
              </w:divBdr>
              <w:divsChild>
                <w:div w:id="146286210">
                  <w:marLeft w:val="0"/>
                  <w:marRight w:val="0"/>
                  <w:marTop w:val="0"/>
                  <w:marBottom w:val="0"/>
                  <w:divBdr>
                    <w:top w:val="none" w:sz="0" w:space="0" w:color="auto"/>
                    <w:left w:val="none" w:sz="0" w:space="0" w:color="auto"/>
                    <w:bottom w:val="none" w:sz="0" w:space="0" w:color="auto"/>
                    <w:right w:val="none" w:sz="0" w:space="0" w:color="auto"/>
                  </w:divBdr>
                  <w:divsChild>
                    <w:div w:id="1374765898">
                      <w:marLeft w:val="0"/>
                      <w:marRight w:val="0"/>
                      <w:marTop w:val="0"/>
                      <w:marBottom w:val="0"/>
                      <w:divBdr>
                        <w:top w:val="none" w:sz="0" w:space="0" w:color="auto"/>
                        <w:left w:val="none" w:sz="0" w:space="0" w:color="auto"/>
                        <w:bottom w:val="none" w:sz="0" w:space="0" w:color="auto"/>
                        <w:right w:val="none" w:sz="0" w:space="0" w:color="auto"/>
                      </w:divBdr>
                    </w:div>
                    <w:div w:id="2139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790">
      <w:bodyDiv w:val="1"/>
      <w:marLeft w:val="0"/>
      <w:marRight w:val="0"/>
      <w:marTop w:val="0"/>
      <w:marBottom w:val="0"/>
      <w:divBdr>
        <w:top w:val="none" w:sz="0" w:space="0" w:color="auto"/>
        <w:left w:val="none" w:sz="0" w:space="0" w:color="auto"/>
        <w:bottom w:val="none" w:sz="0" w:space="0" w:color="auto"/>
        <w:right w:val="none" w:sz="0" w:space="0" w:color="auto"/>
      </w:divBdr>
    </w:div>
    <w:div w:id="1722747014">
      <w:bodyDiv w:val="1"/>
      <w:marLeft w:val="0"/>
      <w:marRight w:val="0"/>
      <w:marTop w:val="0"/>
      <w:marBottom w:val="0"/>
      <w:divBdr>
        <w:top w:val="none" w:sz="0" w:space="0" w:color="auto"/>
        <w:left w:val="none" w:sz="0" w:space="0" w:color="auto"/>
        <w:bottom w:val="none" w:sz="0" w:space="0" w:color="auto"/>
        <w:right w:val="none" w:sz="0" w:space="0" w:color="auto"/>
      </w:divBdr>
    </w:div>
    <w:div w:id="1758941368">
      <w:bodyDiv w:val="1"/>
      <w:marLeft w:val="0"/>
      <w:marRight w:val="0"/>
      <w:marTop w:val="0"/>
      <w:marBottom w:val="0"/>
      <w:divBdr>
        <w:top w:val="none" w:sz="0" w:space="0" w:color="auto"/>
        <w:left w:val="none" w:sz="0" w:space="0" w:color="auto"/>
        <w:bottom w:val="none" w:sz="0" w:space="0" w:color="auto"/>
        <w:right w:val="none" w:sz="0" w:space="0" w:color="auto"/>
      </w:divBdr>
    </w:div>
    <w:div w:id="1797944378">
      <w:bodyDiv w:val="1"/>
      <w:marLeft w:val="0"/>
      <w:marRight w:val="0"/>
      <w:marTop w:val="0"/>
      <w:marBottom w:val="0"/>
      <w:divBdr>
        <w:top w:val="none" w:sz="0" w:space="0" w:color="auto"/>
        <w:left w:val="none" w:sz="0" w:space="0" w:color="auto"/>
        <w:bottom w:val="none" w:sz="0" w:space="0" w:color="auto"/>
        <w:right w:val="none" w:sz="0" w:space="0" w:color="auto"/>
      </w:divBdr>
    </w:div>
    <w:div w:id="1817330829">
      <w:bodyDiv w:val="1"/>
      <w:marLeft w:val="0"/>
      <w:marRight w:val="0"/>
      <w:marTop w:val="0"/>
      <w:marBottom w:val="0"/>
      <w:divBdr>
        <w:top w:val="none" w:sz="0" w:space="0" w:color="auto"/>
        <w:left w:val="none" w:sz="0" w:space="0" w:color="auto"/>
        <w:bottom w:val="none" w:sz="0" w:space="0" w:color="auto"/>
        <w:right w:val="none" w:sz="0" w:space="0" w:color="auto"/>
      </w:divBdr>
    </w:div>
    <w:div w:id="1884632953">
      <w:bodyDiv w:val="1"/>
      <w:marLeft w:val="0"/>
      <w:marRight w:val="0"/>
      <w:marTop w:val="0"/>
      <w:marBottom w:val="0"/>
      <w:divBdr>
        <w:top w:val="none" w:sz="0" w:space="0" w:color="auto"/>
        <w:left w:val="none" w:sz="0" w:space="0" w:color="auto"/>
        <w:bottom w:val="none" w:sz="0" w:space="0" w:color="auto"/>
        <w:right w:val="none" w:sz="0" w:space="0" w:color="auto"/>
      </w:divBdr>
    </w:div>
    <w:div w:id="1904637013">
      <w:bodyDiv w:val="1"/>
      <w:marLeft w:val="0"/>
      <w:marRight w:val="0"/>
      <w:marTop w:val="0"/>
      <w:marBottom w:val="0"/>
      <w:divBdr>
        <w:top w:val="none" w:sz="0" w:space="0" w:color="auto"/>
        <w:left w:val="none" w:sz="0" w:space="0" w:color="auto"/>
        <w:bottom w:val="none" w:sz="0" w:space="0" w:color="auto"/>
        <w:right w:val="none" w:sz="0" w:space="0" w:color="auto"/>
      </w:divBdr>
    </w:div>
    <w:div w:id="1967080371">
      <w:bodyDiv w:val="1"/>
      <w:marLeft w:val="0"/>
      <w:marRight w:val="0"/>
      <w:marTop w:val="0"/>
      <w:marBottom w:val="0"/>
      <w:divBdr>
        <w:top w:val="none" w:sz="0" w:space="0" w:color="auto"/>
        <w:left w:val="none" w:sz="0" w:space="0" w:color="auto"/>
        <w:bottom w:val="none" w:sz="0" w:space="0" w:color="auto"/>
        <w:right w:val="none" w:sz="0" w:space="0" w:color="auto"/>
      </w:divBdr>
    </w:div>
    <w:div w:id="2016612623">
      <w:bodyDiv w:val="1"/>
      <w:marLeft w:val="0"/>
      <w:marRight w:val="0"/>
      <w:marTop w:val="0"/>
      <w:marBottom w:val="0"/>
      <w:divBdr>
        <w:top w:val="none" w:sz="0" w:space="0" w:color="auto"/>
        <w:left w:val="none" w:sz="0" w:space="0" w:color="auto"/>
        <w:bottom w:val="none" w:sz="0" w:space="0" w:color="auto"/>
        <w:right w:val="none" w:sz="0" w:space="0" w:color="auto"/>
      </w:divBdr>
    </w:div>
    <w:div w:id="2016763565">
      <w:bodyDiv w:val="1"/>
      <w:marLeft w:val="0"/>
      <w:marRight w:val="0"/>
      <w:marTop w:val="0"/>
      <w:marBottom w:val="0"/>
      <w:divBdr>
        <w:top w:val="none" w:sz="0" w:space="0" w:color="auto"/>
        <w:left w:val="none" w:sz="0" w:space="0" w:color="auto"/>
        <w:bottom w:val="none" w:sz="0" w:space="0" w:color="auto"/>
        <w:right w:val="none" w:sz="0" w:space="0" w:color="auto"/>
      </w:divBdr>
    </w:div>
    <w:div w:id="2017028288">
      <w:bodyDiv w:val="1"/>
      <w:marLeft w:val="0"/>
      <w:marRight w:val="0"/>
      <w:marTop w:val="0"/>
      <w:marBottom w:val="0"/>
      <w:divBdr>
        <w:top w:val="none" w:sz="0" w:space="0" w:color="auto"/>
        <w:left w:val="none" w:sz="0" w:space="0" w:color="auto"/>
        <w:bottom w:val="none" w:sz="0" w:space="0" w:color="auto"/>
        <w:right w:val="none" w:sz="0" w:space="0" w:color="auto"/>
      </w:divBdr>
    </w:div>
    <w:div w:id="2058620820">
      <w:bodyDiv w:val="1"/>
      <w:marLeft w:val="0"/>
      <w:marRight w:val="0"/>
      <w:marTop w:val="0"/>
      <w:marBottom w:val="0"/>
      <w:divBdr>
        <w:top w:val="none" w:sz="0" w:space="0" w:color="auto"/>
        <w:left w:val="none" w:sz="0" w:space="0" w:color="auto"/>
        <w:bottom w:val="none" w:sz="0" w:space="0" w:color="auto"/>
        <w:right w:val="none" w:sz="0" w:space="0" w:color="auto"/>
      </w:divBdr>
    </w:div>
    <w:div w:id="2123258077">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131.ru/documents/onlin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veloper.131.ru/documents/general-docs"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51B2-C745-478D-B9DA-3FF1C758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Goozel</dc:creator>
  <cp:lastModifiedBy>Olga Korchagina</cp:lastModifiedBy>
  <cp:revision>6</cp:revision>
  <cp:lastPrinted>2020-08-28T12:07:00Z</cp:lastPrinted>
  <dcterms:created xsi:type="dcterms:W3CDTF">2023-11-22T13:49:00Z</dcterms:created>
  <dcterms:modified xsi:type="dcterms:W3CDTF">2024-10-08T13:18:00Z</dcterms:modified>
</cp:coreProperties>
</file>